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62A0BA" w14:textId="77777777" w:rsidR="004374A4" w:rsidRPr="004374A4" w:rsidRDefault="004374A4" w:rsidP="004374A4">
      <w:pPr xmlns:w="http://schemas.openxmlformats.org/wordprocessingml/2006/main">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spacing w:after="0" w:line="240" w:lineRule="auto"/>
        <w:jc w:val="center"/>
        <w:rPr>
          <w:rFonts w:eastAsia="Times New Roman"/>
          <w:b/>
          <w:bCs/>
          <w:color w:val="002060"/>
          <w:sz w:val="28"/>
          <w:szCs w:val="28"/>
        </w:rPr>
      </w:pPr>
      <w:r xmlns:w="http://schemas.openxmlformats.org/wordprocessingml/2006/main" w:rsidRPr="004374A4">
        <w:rPr>
          <w:rFonts w:eastAsia="Angsana New" w:cs="AngsanaUPC"/>
          <w:color w:val="002060"/>
          <w:szCs w:val="24"/>
        </w:rPr>
        <w:br xmlns:w="http://schemas.openxmlformats.org/wordprocessingml/2006/main" w:type="page"/>
      </w:r>
      <w:r xmlns:w="http://schemas.openxmlformats.org/wordprocessingml/2006/main" w:rsidRPr="004374A4">
        <w:rPr>
          <w:rFonts w:eastAsia="Times New Roman"/>
          <w:b/>
          <w:bCs/>
          <w:color w:val="002060"/>
          <w:sz w:val="28"/>
          <w:szCs w:val="28"/>
        </w:rPr>
        <w:t xml:space="preserve">Artémis &amp; Angel Co. Ltd.</w:t>
      </w:r>
    </w:p>
    <w:p w14:paraId="36BCFA14" w14:textId="77777777" w:rsidR="004374A4" w:rsidRPr="004374A4" w:rsidRDefault="004374A4" w:rsidP="004374A4">
      <w:pPr xmlns:w="http://schemas.openxmlformats.org/wordprocessingml/2006/main">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spacing w:after="0" w:line="240" w:lineRule="auto"/>
        <w:jc w:val="center"/>
        <w:rPr>
          <w:rFonts w:eastAsia="Times New Roman"/>
          <w:color w:val="002060"/>
          <w:sz w:val="23"/>
          <w:szCs w:val="23"/>
        </w:rPr>
      </w:pPr>
      <w:r xmlns:w="http://schemas.openxmlformats.org/wordprocessingml/2006/main" w:rsidRPr="004374A4">
        <w:rPr>
          <w:rFonts w:eastAsia="Times New Roman"/>
          <w:color w:val="002060"/>
          <w:sz w:val="23"/>
          <w:szCs w:val="23"/>
        </w:rPr>
        <w:t xml:space="preserve">99/296 Président Park, Sukhumvit 24, </w:t>
      </w:r>
      <w:proofErr xmlns:w="http://schemas.openxmlformats.org/wordprocessingml/2006/main" w:type="spellStart"/>
      <w:r xmlns:w="http://schemas.openxmlformats.org/wordprocessingml/2006/main" w:rsidRPr="004374A4">
        <w:rPr>
          <w:rFonts w:eastAsia="Times New Roman"/>
          <w:color w:val="002060"/>
          <w:sz w:val="23"/>
          <w:szCs w:val="23"/>
        </w:rPr>
        <w:t xml:space="preserve">Klongtoey </w:t>
      </w:r>
      <w:proofErr xmlns:w="http://schemas.openxmlformats.org/wordprocessingml/2006/main" w:type="spellEnd"/>
      <w:r xmlns:w="http://schemas.openxmlformats.org/wordprocessingml/2006/main" w:rsidRPr="004374A4">
        <w:rPr>
          <w:rFonts w:eastAsia="Times New Roman"/>
          <w:color w:val="002060"/>
          <w:sz w:val="23"/>
          <w:szCs w:val="23"/>
        </w:rPr>
        <w:t xml:space="preserve">,</w:t>
      </w:r>
    </w:p>
    <w:p w14:paraId="0AD2AA6F" w14:textId="77777777" w:rsidR="004374A4" w:rsidRPr="004374A4" w:rsidRDefault="004374A4" w:rsidP="004374A4">
      <w:pPr xmlns:w="http://schemas.openxmlformats.org/wordprocessingml/2006/main">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spacing w:after="0" w:line="240" w:lineRule="auto"/>
        <w:jc w:val="center"/>
        <w:rPr>
          <w:rFonts w:eastAsia="Times New Roman"/>
          <w:color w:val="002060"/>
          <w:sz w:val="23"/>
          <w:szCs w:val="23"/>
        </w:rPr>
      </w:pPr>
      <w:r xmlns:w="http://schemas.openxmlformats.org/wordprocessingml/2006/main" w:rsidRPr="004374A4">
        <w:rPr>
          <w:rFonts w:eastAsia="Times New Roman"/>
          <w:color w:val="002060"/>
          <w:sz w:val="23"/>
          <w:szCs w:val="23"/>
        </w:rPr>
        <w:t xml:space="preserve">Bangkok 10110, Thaïlande</w:t>
      </w:r>
    </w:p>
    <w:p w14:paraId="4EE11DA5" w14:textId="77777777" w:rsidR="004374A4" w:rsidRPr="004374A4" w:rsidRDefault="004374A4" w:rsidP="004374A4">
      <w:pPr xmlns:w="http://schemas.openxmlformats.org/wordprocessingml/2006/main">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spacing w:after="0" w:line="240" w:lineRule="auto"/>
        <w:jc w:val="center"/>
        <w:rPr>
          <w:rFonts w:eastAsia="Times New Roman"/>
          <w:color w:val="002060"/>
          <w:sz w:val="23"/>
          <w:szCs w:val="23"/>
          <w:u w:val="single"/>
        </w:rPr>
      </w:pPr>
      <w:r xmlns:w="http://schemas.openxmlformats.org/wordprocessingml/2006/main" w:rsidRPr="004374A4">
        <w:rPr>
          <w:rFonts w:eastAsia="Times New Roman"/>
          <w:b/>
          <w:bCs/>
          <w:color w:val="002060"/>
          <w:sz w:val="23"/>
          <w:szCs w:val="23"/>
        </w:rPr>
        <w:t xml:space="preserve">Tél. : </w:t>
      </w:r>
      <w:r xmlns:w="http://schemas.openxmlformats.org/wordprocessingml/2006/main" w:rsidRPr="004374A4">
        <w:rPr>
          <w:rFonts w:eastAsia="Times New Roman"/>
          <w:color w:val="002060"/>
          <w:sz w:val="23"/>
          <w:szCs w:val="23"/>
        </w:rPr>
        <w:t xml:space="preserve">(Président) +66-86-329-6038 ; (Ventes) : </w:t>
      </w:r>
      <w:r xmlns:w="http://schemas.openxmlformats.org/wordprocessingml/2006/main" w:rsidRPr="004374A4">
        <w:rPr>
          <w:rFonts w:eastAsia="Times New Roman"/>
          <w:color w:val="002060"/>
          <w:sz w:val="23"/>
          <w:szCs w:val="23"/>
          <w:u w:val="single"/>
        </w:rPr>
        <w:t xml:space="preserve">+66-993377866</w:t>
      </w:r>
    </w:p>
    <w:p w14:paraId="2D3B1B0F" w14:textId="77777777" w:rsidR="004374A4" w:rsidRPr="004374A4" w:rsidRDefault="004374A4" w:rsidP="004374A4">
      <w:pPr xmlns:w="http://schemas.openxmlformats.org/wordprocessingml/2006/main">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spacing w:after="0" w:line="240" w:lineRule="auto"/>
        <w:jc w:val="center"/>
        <w:rPr>
          <w:rFonts w:eastAsia="Times New Roman"/>
          <w:color w:val="002060"/>
          <w:sz w:val="23"/>
          <w:szCs w:val="23"/>
        </w:rPr>
      </w:pPr>
      <w:r xmlns:w="http://schemas.openxmlformats.org/wordprocessingml/2006/main" w:rsidRPr="004374A4">
        <w:rPr>
          <w:rFonts w:eastAsia="Times New Roman"/>
          <w:b/>
          <w:bCs/>
          <w:color w:val="002060"/>
          <w:sz w:val="23"/>
          <w:szCs w:val="23"/>
        </w:rPr>
        <w:t xml:space="preserve">Courriel : </w:t>
      </w:r>
      <w:hyperlink xmlns:w="http://schemas.openxmlformats.org/wordprocessingml/2006/main" xmlns:r="http://schemas.openxmlformats.org/officeDocument/2006/relationships" r:id="rId7" w:history="1">
        <w:r xmlns:w="http://schemas.openxmlformats.org/wordprocessingml/2006/main" w:rsidRPr="004374A4">
          <w:rPr>
            <w:rFonts w:eastAsia="Times New Roman"/>
            <w:color w:val="002060"/>
            <w:sz w:val="23"/>
            <w:szCs w:val="23"/>
            <w:u w:val="single"/>
          </w:rPr>
          <w:t xml:space="preserve">artemisandangelcoltd@gmail.com </w:t>
        </w:r>
      </w:hyperlink>
      <w:r xmlns:w="http://schemas.openxmlformats.org/wordprocessingml/2006/main" w:rsidRPr="004374A4">
        <w:rPr>
          <w:rFonts w:eastAsia="Times New Roman"/>
          <w:b/>
          <w:bCs/>
          <w:color w:val="002060"/>
          <w:sz w:val="23"/>
          <w:szCs w:val="23"/>
        </w:rPr>
        <w:t xml:space="preserve">Site Web : </w:t>
      </w:r>
      <w:hyperlink xmlns:w="http://schemas.openxmlformats.org/wordprocessingml/2006/main" xmlns:r="http://schemas.openxmlformats.org/officeDocument/2006/relationships" r:id="rId8" w:history="1">
        <w:r xmlns:w="http://schemas.openxmlformats.org/wordprocessingml/2006/main" w:rsidRPr="004374A4">
          <w:rPr>
            <w:rFonts w:eastAsia="Times New Roman"/>
            <w:color w:val="002060"/>
            <w:sz w:val="23"/>
            <w:szCs w:val="23"/>
            <w:u w:val="single"/>
          </w:rPr>
          <w:t xml:space="preserve">www.artemisthai.com</w:t>
        </w:r>
      </w:hyperlink>
    </w:p>
    <w:p w14:paraId="4F89D94D" w14:textId="77777777" w:rsidR="004374A4" w:rsidRPr="00F15264" w:rsidRDefault="004374A4" w:rsidP="00E3366B">
      <w:pPr>
        <w:spacing w:after="0" w:line="240" w:lineRule="auto"/>
        <w:jc w:val="center"/>
        <w:rPr>
          <w:rFonts w:eastAsia="Angsana New" w:cs="AngsanaUPC"/>
          <w:b/>
          <w:bCs/>
          <w:color w:val="002060"/>
          <w:sz w:val="28"/>
          <w:szCs w:val="28"/>
          <w:u w:val="single"/>
        </w:rPr>
      </w:pPr>
    </w:p>
    <w:p w14:paraId="76624A6B" w14:textId="481F9FF9" w:rsidR="00F2343D" w:rsidRPr="00F15264" w:rsidRDefault="00F2343D" w:rsidP="00E3366B">
      <w:pPr xmlns:w="http://schemas.openxmlformats.org/wordprocessingml/2006/main">
        <w:spacing w:after="0" w:line="240" w:lineRule="auto"/>
        <w:jc w:val="center"/>
        <w:rPr>
          <w:rFonts w:eastAsia="Angsana New" w:cs="AngsanaUPC"/>
          <w:b/>
          <w:bCs/>
          <w:color w:val="002060"/>
          <w:sz w:val="28"/>
          <w:szCs w:val="28"/>
          <w:u w:val="single"/>
        </w:rPr>
      </w:pPr>
      <w:r xmlns:w="http://schemas.openxmlformats.org/wordprocessingml/2006/main" w:rsidRPr="00F15264">
        <w:rPr>
          <w:rFonts w:eastAsia="Angsana New" w:cs="AngsanaUPC"/>
          <w:b/>
          <w:bCs/>
          <w:color w:val="002060"/>
          <w:sz w:val="28"/>
          <w:szCs w:val="28"/>
          <w:u w:val="single"/>
        </w:rPr>
        <w:t xml:space="preserve">Utiliser Bio-Plant et Pro-Plant pour lutter contre les insectes nuisibles</w:t>
      </w:r>
    </w:p>
    <w:p w14:paraId="33CDD6D8" w14:textId="77777777" w:rsidR="00E3366B" w:rsidRPr="00F15264" w:rsidRDefault="00E3366B" w:rsidP="00E3366B">
      <w:pPr>
        <w:spacing w:after="0" w:line="240" w:lineRule="auto"/>
        <w:jc w:val="center"/>
        <w:rPr>
          <w:rFonts w:eastAsia="Angsana New" w:cs="AngsanaUPC"/>
          <w:b/>
          <w:bCs/>
          <w:color w:val="002060"/>
          <w:sz w:val="28"/>
          <w:szCs w:val="28"/>
          <w:u w:val="single"/>
        </w:rPr>
      </w:pPr>
    </w:p>
    <w:p w14:paraId="7AB7EC90" w14:textId="77777777" w:rsidR="00F2343D" w:rsidRPr="00F15264" w:rsidRDefault="00F2343D" w:rsidP="00F2343D">
      <w:pPr>
        <w:spacing w:after="0" w:line="240" w:lineRule="auto"/>
        <w:jc w:val="both"/>
        <w:rPr>
          <w:rFonts w:eastAsia="Angsana New" w:cs="AngsanaUPC"/>
          <w:color w:val="002060"/>
          <w:sz w:val="12"/>
          <w:szCs w:val="12"/>
        </w:rPr>
      </w:pPr>
    </w:p>
    <w:p w14:paraId="7CFB572E" w14:textId="5E928401" w:rsidR="00E3366B" w:rsidRPr="00F15264" w:rsidRDefault="00E3366B" w:rsidP="00F2343D">
      <w:pPr xmlns:w="http://schemas.openxmlformats.org/wordprocessingml/2006/main">
        <w:spacing w:after="0" w:line="240" w:lineRule="auto"/>
        <w:jc w:val="both"/>
        <w:rPr>
          <w:rFonts w:eastAsia="Angsana New" w:cs="AngsanaUPC"/>
          <w:b/>
          <w:bCs/>
          <w:color w:val="002060"/>
          <w:szCs w:val="24"/>
        </w:rPr>
      </w:pPr>
      <w:r xmlns:w="http://schemas.openxmlformats.org/wordprocessingml/2006/main" w:rsidRPr="00F15264">
        <w:rPr>
          <w:rFonts w:eastAsia="Angsana New" w:cs="AngsanaUPC"/>
          <w:b/>
          <w:bCs/>
          <w:color w:val="002060"/>
          <w:szCs w:val="24"/>
        </w:rPr>
        <w:t xml:space="preserve">Introduction par Peter McAlpine, directeur du marketing</w:t>
      </w:r>
    </w:p>
    <w:p w14:paraId="514C7E1D" w14:textId="77777777" w:rsidR="00E3366B" w:rsidRDefault="00E3366B" w:rsidP="00F2343D">
      <w:pPr>
        <w:spacing w:after="0" w:line="240" w:lineRule="auto"/>
        <w:jc w:val="both"/>
        <w:rPr>
          <w:rFonts w:eastAsia="Angsana New" w:cs="AngsanaUPC"/>
          <w:color w:val="002060"/>
          <w:szCs w:val="24"/>
        </w:rPr>
      </w:pPr>
    </w:p>
    <w:p w14:paraId="7E8F08DB" w14:textId="77777777" w:rsidR="00F2343D" w:rsidRDefault="00F2343D" w:rsidP="00F2343D">
      <w:pPr xmlns:w="http://schemas.openxmlformats.org/wordprocessingml/2006/main">
        <w:spacing w:after="0" w:line="240" w:lineRule="auto"/>
        <w:jc w:val="both"/>
        <w:rPr>
          <w:rFonts w:eastAsia="Angsana New" w:cs="AngsanaUPC"/>
          <w:color w:val="002060"/>
          <w:szCs w:val="24"/>
        </w:rPr>
      </w:pPr>
      <w:r xmlns:w="http://schemas.openxmlformats.org/wordprocessingml/2006/main">
        <w:rPr>
          <w:rFonts w:eastAsia="Angsana New" w:cs="AngsanaUPC"/>
          <w:color w:val="002060"/>
          <w:szCs w:val="24"/>
        </w:rPr>
        <w:t xml:space="preserve">Bien que Bio-Plant et Pro-Plant ne soient pas des pesticides, si un agriculteur les utilise régulièrement, il constatera que ses cultures sont de moins en moins affectées chaque saison par les insectes nuisibles. Une raison scientifique pour l’infestation est fournie ci-dessous, même si elle pourrait ne pas trouver la faveur de tous les cercles universitaires.</w:t>
      </w:r>
    </w:p>
    <w:p w14:paraId="5053B018" w14:textId="77777777" w:rsidR="00AE2EB0" w:rsidRDefault="00AE2EB0" w:rsidP="00F2343D">
      <w:pPr>
        <w:spacing w:after="0" w:line="240" w:lineRule="auto"/>
        <w:jc w:val="both"/>
        <w:rPr>
          <w:rFonts w:eastAsia="Angsana New" w:cs="AngsanaUPC"/>
          <w:color w:val="002060"/>
          <w:szCs w:val="24"/>
        </w:rPr>
      </w:pPr>
    </w:p>
    <w:p w14:paraId="35977058" w14:textId="77777777" w:rsidR="00F5382B" w:rsidRDefault="00AE2EB0" w:rsidP="00F2343D">
      <w:pPr xmlns:w="http://schemas.openxmlformats.org/wordprocessingml/2006/main">
        <w:spacing w:after="0" w:line="240" w:lineRule="auto"/>
        <w:jc w:val="both"/>
        <w:rPr>
          <w:rFonts w:eastAsia="Angsana New" w:cs="AngsanaUPC"/>
          <w:color w:val="002060"/>
          <w:szCs w:val="24"/>
        </w:rPr>
      </w:pPr>
      <w:r xmlns:w="http://schemas.openxmlformats.org/wordprocessingml/2006/main">
        <w:rPr>
          <w:rFonts w:eastAsia="Angsana New" w:cs="AngsanaUPC"/>
          <w:color w:val="002060"/>
          <w:szCs w:val="24"/>
        </w:rPr>
        <w:t xml:space="preserve">Nous savons depuis de nombreuses années par les agriculteurs, comme au Vietnam, qui utilisent systématiquement les deux biofertilisants, que lorsque les agriculteurs restaurent et augmentent la fertilité de leur sol avec beaucoup de bio-compost à base de Bio-Plant (généralement 1 litre mélangé avec 500 à 1 000 litres d'eau et 5 tonnes de matière organique) et fournit beaucoup de nutriments à travers les feuilles en pulvérisant Pro-Plant tous les 7, 10 ou 14 jours selon la culture (Pro-Plant fournit plus de 50 nutriments majeurs, mineurs , et oligo-éléments), les cultures deviennent saines et les insectes ne dérangent pas leurs cultures.</w:t>
      </w:r>
    </w:p>
    <w:p w14:paraId="0DBDC1D4" w14:textId="77777777" w:rsidR="00F5382B" w:rsidRDefault="00F5382B" w:rsidP="00F2343D">
      <w:pPr>
        <w:spacing w:after="0" w:line="240" w:lineRule="auto"/>
        <w:jc w:val="both"/>
        <w:rPr>
          <w:rFonts w:eastAsia="Angsana New" w:cs="AngsanaUPC"/>
          <w:color w:val="002060"/>
          <w:szCs w:val="24"/>
        </w:rPr>
      </w:pPr>
    </w:p>
    <w:p w14:paraId="43C19E09" w14:textId="77777777" w:rsidR="00B742AC" w:rsidRDefault="00F5382B" w:rsidP="00F2343D">
      <w:pPr xmlns:w="http://schemas.openxmlformats.org/wordprocessingml/2006/main">
        <w:spacing w:after="0" w:line="240" w:lineRule="auto"/>
        <w:jc w:val="both"/>
        <w:rPr>
          <w:rFonts w:eastAsia="Angsana New" w:cs="AngsanaUPC"/>
          <w:color w:val="002060"/>
          <w:szCs w:val="24"/>
        </w:rPr>
      </w:pPr>
      <w:r xmlns:w="http://schemas.openxmlformats.org/wordprocessingml/2006/main">
        <w:rPr>
          <w:rFonts w:eastAsia="Angsana New" w:cs="AngsanaUPC"/>
          <w:color w:val="002060"/>
          <w:szCs w:val="24"/>
        </w:rPr>
        <w:t xml:space="preserve">Les agriculteurs ne se contentent pas de préparer le sol avant de planter avec ce bio-compost. Ils en ajoutent également davantage à différents moments de la récolte. Par conséquent, la fertilité du sol est constamment reconstituée et renforcée par l’ajout d’une vie microbienne accrue.</w:t>
      </w:r>
    </w:p>
    <w:p w14:paraId="75D885B3" w14:textId="77777777" w:rsidR="00F5382B" w:rsidRDefault="00F5382B" w:rsidP="00F5382B">
      <w:pPr>
        <w:spacing w:after="0" w:line="240" w:lineRule="auto"/>
        <w:jc w:val="both"/>
        <w:rPr>
          <w:rFonts w:eastAsia="Angsana New" w:cs="AngsanaUPC"/>
          <w:color w:val="002060"/>
          <w:szCs w:val="24"/>
        </w:rPr>
      </w:pPr>
    </w:p>
    <w:p w14:paraId="0E8E1A58" w14:textId="1B42F2D2" w:rsidR="00F5382B" w:rsidRDefault="00F5382B" w:rsidP="00F5382B">
      <w:pPr xmlns:w="http://schemas.openxmlformats.org/wordprocessingml/2006/main">
        <w:spacing w:after="0" w:line="240" w:lineRule="auto"/>
        <w:jc w:val="both"/>
        <w:rPr>
          <w:rFonts w:eastAsia="Angsana New" w:cs="AngsanaUPC"/>
          <w:color w:val="002060"/>
          <w:szCs w:val="24"/>
        </w:rPr>
      </w:pPr>
      <w:r xmlns:w="http://schemas.openxmlformats.org/wordprocessingml/2006/main">
        <w:rPr>
          <w:rFonts w:eastAsia="Angsana New" w:cs="AngsanaUPC"/>
          <w:color w:val="002060"/>
          <w:szCs w:val="24"/>
        </w:rPr>
        <w:t xml:space="preserve">Bio-Plant est extrêmement concentré en bactéries régénératrices du sol, et chaque cellule se multiplie en un million de cellules par jour dans le sol. La plante augmente ses racines d'environ 20 % au-dessus de la norme et les bactéries mettent à la disposition des racines les environ 80 % de NPK laissés dans le sol grâce à l'utilisation d'engrais chimiques. En même temps, de nombreux nodules se forment sur les racines, ce qui permet aux plantes d'extraire davantage d'azote de l'air. La photosynthèse est augmentée et le résultat final est que les plantes deviennent fortes et saines tandis que la fertilité du sol s'améliore. Lorsque Pro-Plant est également pulvérisé, les plantes obtiennent une abondance de nutriments provenant du sol et des feuilles.</w:t>
      </w:r>
    </w:p>
    <w:p w14:paraId="7C954E3F" w14:textId="77777777" w:rsidR="00B742AC" w:rsidRDefault="00B742AC" w:rsidP="00F2343D">
      <w:pPr>
        <w:spacing w:after="0" w:line="240" w:lineRule="auto"/>
        <w:jc w:val="both"/>
        <w:rPr>
          <w:rFonts w:eastAsia="Angsana New" w:cs="AngsanaUPC"/>
          <w:color w:val="002060"/>
          <w:szCs w:val="24"/>
        </w:rPr>
      </w:pPr>
    </w:p>
    <w:p w14:paraId="06E7D481" w14:textId="51D3DC93" w:rsidR="00B742AC" w:rsidRDefault="00B742AC" w:rsidP="00F2343D">
      <w:pPr xmlns:w="http://schemas.openxmlformats.org/wordprocessingml/2006/main">
        <w:spacing w:after="0" w:line="240" w:lineRule="auto"/>
        <w:jc w:val="both"/>
        <w:rPr>
          <w:rFonts w:eastAsia="Angsana New" w:cs="AngsanaUPC"/>
          <w:color w:val="002060"/>
          <w:szCs w:val="24"/>
        </w:rPr>
      </w:pPr>
      <w:r xmlns:w="http://schemas.openxmlformats.org/wordprocessingml/2006/main">
        <w:rPr>
          <w:rFonts w:eastAsia="Angsana New" w:cs="AngsanaUPC"/>
          <w:color w:val="002060"/>
          <w:szCs w:val="24"/>
        </w:rPr>
        <w:t xml:space="preserve">Comme l'expliquent les pages suivantes, les vibrations et les niveaux Brix des cultures les rendent impropres à l'alimentation des insectes, qui vont donc ailleurs. En effet, si les agriculteurs à proximité cultivent leurs cultures avec des produits chimiques, les insectes se dirigent généralement vers ces cultures car ils émettent une vibration qui indique aux insectes que les cultures leur conviennent.</w:t>
      </w:r>
    </w:p>
    <w:p w14:paraId="06D01808" w14:textId="77777777" w:rsidR="00B742AC" w:rsidRDefault="00B742AC" w:rsidP="00F2343D">
      <w:pPr>
        <w:spacing w:after="0" w:line="240" w:lineRule="auto"/>
        <w:jc w:val="both"/>
        <w:rPr>
          <w:rFonts w:eastAsia="Angsana New" w:cs="AngsanaUPC"/>
          <w:color w:val="002060"/>
          <w:szCs w:val="24"/>
        </w:rPr>
      </w:pPr>
    </w:p>
    <w:p w14:paraId="7836A319" w14:textId="5B495ADE" w:rsidR="00AE2EB0" w:rsidRDefault="00B742AC" w:rsidP="00F2343D">
      <w:pPr xmlns:w="http://schemas.openxmlformats.org/wordprocessingml/2006/main">
        <w:spacing w:after="0" w:line="240" w:lineRule="auto"/>
        <w:jc w:val="both"/>
        <w:rPr>
          <w:rFonts w:eastAsia="Angsana New" w:cs="AngsanaUPC"/>
          <w:color w:val="002060"/>
          <w:szCs w:val="24"/>
        </w:rPr>
      </w:pPr>
      <w:r xmlns:w="http://schemas.openxmlformats.org/wordprocessingml/2006/main">
        <w:rPr>
          <w:rFonts w:eastAsia="Angsana New" w:cs="AngsanaUPC"/>
          <w:color w:val="002060"/>
          <w:szCs w:val="24"/>
        </w:rPr>
        <w:t xml:space="preserve">Je ne voudrais pas dire que les insectes nuisibles disparaîtront d’un coup. Cependant, à mesure que les agriculteurs mettent en œuvre ce qui précède et restaurent la fertilité de leur sol, la santé, les vibrations et les niveaux Brix de leurs cultures augmenteront chaque saison, et les insectes les laisseront progressivement tranquilles. Au fur et à mesure que le processus se poursuit, la pulvérisation sur les feuilles de Pro-Plant (pour fournir une gamme complète de nutriments) et de neem, peut-être mélangés ensemble, garantira que les insectes nuisibles iront ailleurs.</w:t>
      </w:r>
    </w:p>
    <w:p w14:paraId="631BFF20" w14:textId="77777777" w:rsidR="00193D7B" w:rsidRDefault="00193D7B" w:rsidP="00F2343D">
      <w:pPr>
        <w:spacing w:after="0" w:line="240" w:lineRule="auto"/>
        <w:jc w:val="both"/>
        <w:rPr>
          <w:rFonts w:eastAsia="Angsana New" w:cs="AngsanaUPC"/>
          <w:color w:val="002060"/>
          <w:szCs w:val="24"/>
        </w:rPr>
      </w:pPr>
    </w:p>
    <w:p w14:paraId="44175102" w14:textId="77777777" w:rsidR="00193D7B" w:rsidRDefault="00193D7B" w:rsidP="00193D7B">
      <w:pPr xmlns:w="http://schemas.openxmlformats.org/wordprocessingml/2006/main">
        <w:spacing w:after="0" w:line="240" w:lineRule="auto"/>
        <w:jc w:val="both"/>
        <w:rPr>
          <w:rFonts w:eastAsia="Angsana New" w:cs="AngsanaUPC"/>
          <w:color w:val="002060"/>
          <w:szCs w:val="24"/>
        </w:rPr>
      </w:pPr>
      <w:r xmlns:w="http://schemas.openxmlformats.org/wordprocessingml/2006/main" w:rsidRPr="00193D7B">
        <w:rPr>
          <w:rFonts w:eastAsia="Angsana New" w:cs="AngsanaUPC"/>
          <w:color w:val="002060"/>
          <w:szCs w:val="24"/>
        </w:rPr>
        <w:t xml:space="preserve">Le Dr Arden B. Andersen explique : « Les insectes tombent malades à cause de plantes saines car ils ne peuvent pas gérer les riches nutriments présents dans ces plantes. »</w:t>
      </w:r>
    </w:p>
    <w:p w14:paraId="4D8B8029" w14:textId="77777777" w:rsidR="00431EF2" w:rsidRDefault="00431EF2" w:rsidP="00193D7B">
      <w:pPr>
        <w:spacing w:after="0" w:line="240" w:lineRule="auto"/>
        <w:jc w:val="both"/>
        <w:rPr>
          <w:rFonts w:eastAsia="Angsana New" w:cs="AngsanaUPC"/>
          <w:color w:val="002060"/>
          <w:szCs w:val="24"/>
        </w:rPr>
      </w:pPr>
    </w:p>
    <w:p w14:paraId="7BC074D7" w14:textId="77777777" w:rsidR="00193D7B" w:rsidRDefault="00193D7B" w:rsidP="00F2343D">
      <w:pPr xmlns:w="http://schemas.openxmlformats.org/wordprocessingml/2006/main">
        <w:spacing w:after="0" w:line="240" w:lineRule="auto"/>
        <w:jc w:val="both"/>
        <w:rPr>
          <w:rFonts w:eastAsia="Angsana New" w:cs="AngsanaUPC"/>
          <w:color w:val="002060"/>
          <w:szCs w:val="24"/>
        </w:rPr>
      </w:pPr>
      <w:r xmlns:w="http://schemas.openxmlformats.org/wordprocessingml/2006/main" w:rsidRPr="00193D7B">
        <w:rPr>
          <w:rFonts w:eastAsia="Angsana New" w:cs="AngsanaUPC"/>
          <w:color w:val="002060"/>
          <w:szCs w:val="24"/>
        </w:rPr>
        <w:t xml:space="preserve">Cette déclaration est étroitement liée à la théorie de la trophobiose de Francis </w:t>
      </w:r>
      <w:proofErr xmlns:w="http://schemas.openxmlformats.org/wordprocessingml/2006/main" w:type="spellStart"/>
      <w:r xmlns:w="http://schemas.openxmlformats.org/wordprocessingml/2006/main" w:rsidRPr="00193D7B">
        <w:rPr>
          <w:rFonts w:eastAsia="Angsana New" w:cs="AngsanaUPC"/>
          <w:color w:val="002060"/>
          <w:szCs w:val="24"/>
        </w:rPr>
        <w:t xml:space="preserve">Maboussou </w:t>
      </w:r>
      <w:proofErr xmlns:w="http://schemas.openxmlformats.org/wordprocessingml/2006/main" w:type="spellEnd"/>
      <w:r xmlns:w="http://schemas.openxmlformats.org/wordprocessingml/2006/main" w:rsidRPr="00193D7B">
        <w:rPr>
          <w:rFonts w:eastAsia="Angsana New" w:cs="AngsanaUPC"/>
          <w:color w:val="002060"/>
          <w:szCs w:val="24"/>
        </w:rPr>
        <w:t xml:space="preserve">, agronome à l'Institut national de la recherche agronomique de France. Le ministre brésilien de l’Environnement, José Lutzenberger, a reformulé cette théorie dans une déclaration simple : « un ravageur meurt de faim sur une plante saine ».</w:t>
      </w:r>
    </w:p>
    <w:p w14:paraId="214F550B" w14:textId="77777777" w:rsidR="00E3366B" w:rsidRDefault="00E3366B" w:rsidP="0046217F">
      <w:pPr>
        <w:spacing w:after="0" w:line="240" w:lineRule="auto"/>
        <w:jc w:val="center"/>
        <w:rPr>
          <w:rFonts w:cs="Times New Roman"/>
          <w:b/>
          <w:bCs/>
          <w:color w:val="FF0000"/>
          <w:sz w:val="28"/>
          <w:szCs w:val="28"/>
          <w:u w:val="single"/>
        </w:rPr>
      </w:pPr>
    </w:p>
    <w:p w14:paraId="7B7E4110" w14:textId="77777777" w:rsidR="009125CD" w:rsidRPr="00F15264" w:rsidRDefault="004374A4" w:rsidP="00F15264">
      <w:pPr xmlns:w="http://schemas.openxmlformats.org/wordprocessingml/2006/main">
        <w:spacing w:after="0" w:line="259" w:lineRule="auto"/>
        <w:jc w:val="center"/>
        <w:rPr>
          <w:rFonts w:cs="Times New Roman"/>
          <w:b/>
          <w:bCs/>
          <w:color w:val="002060"/>
          <w:sz w:val="28"/>
          <w:szCs w:val="28"/>
          <w:u w:val="single"/>
        </w:rPr>
      </w:pPr>
      <w:r xmlns:w="http://schemas.openxmlformats.org/wordprocessingml/2006/main">
        <w:rPr>
          <w:rFonts w:cs="Times New Roman"/>
          <w:b/>
          <w:bCs/>
          <w:color w:val="FF0000"/>
          <w:sz w:val="28"/>
          <w:szCs w:val="28"/>
          <w:u w:val="single"/>
        </w:rPr>
        <w:br xmlns:w="http://schemas.openxmlformats.org/wordprocessingml/2006/main" w:type="page"/>
      </w:r>
      <w:r xmlns:w="http://schemas.openxmlformats.org/wordprocessingml/2006/main" w:rsidRPr="00F15264">
        <w:rPr>
          <w:rFonts w:cs="Times New Roman"/>
          <w:b/>
          <w:bCs/>
          <w:color w:val="002060"/>
          <w:sz w:val="28"/>
          <w:szCs w:val="28"/>
          <w:u w:val="single"/>
        </w:rPr>
        <w:lastRenderedPageBreak xmlns:w="http://schemas.openxmlformats.org/wordprocessingml/2006/main"/>
      </w:r>
      <w:r xmlns:w="http://schemas.openxmlformats.org/wordprocessingml/2006/main" w:rsidRPr="00F15264">
        <w:rPr>
          <w:rFonts w:cs="Times New Roman"/>
          <w:b/>
          <w:bCs/>
          <w:color w:val="002060"/>
          <w:sz w:val="28"/>
          <w:szCs w:val="28"/>
          <w:u w:val="single"/>
        </w:rPr>
        <w:t xml:space="preserve">Pourquoi </w:t>
      </w:r>
      <w:r xmlns:w="http://schemas.openxmlformats.org/wordprocessingml/2006/main" w:rsidR="009125CD" w:rsidRPr="00F15264">
        <w:rPr>
          <w:rFonts w:cs="Times New Roman"/>
          <w:b/>
          <w:bCs/>
          <w:color w:val="002060"/>
          <w:sz w:val="28"/>
          <w:szCs w:val="28"/>
          <w:u w:val="single"/>
        </w:rPr>
        <w:t xml:space="preserve">les cultures utilisant Bio-Plant et Pro-Plant ont peu</w:t>
      </w:r>
    </w:p>
    <w:p w14:paraId="3592FA40" w14:textId="77777777" w:rsidR="009125CD" w:rsidRPr="00F15264" w:rsidRDefault="009125CD" w:rsidP="00F15264">
      <w:pPr xmlns:w="http://schemas.openxmlformats.org/wordprocessingml/2006/main">
        <w:spacing w:after="0" w:line="240" w:lineRule="auto"/>
        <w:jc w:val="center"/>
        <w:rPr>
          <w:rFonts w:cs="Times New Roman"/>
          <w:b/>
          <w:bCs/>
          <w:color w:val="002060"/>
          <w:sz w:val="28"/>
          <w:szCs w:val="28"/>
          <w:u w:val="single"/>
        </w:rPr>
      </w:pPr>
      <w:r xmlns:w="http://schemas.openxmlformats.org/wordprocessingml/2006/main" w:rsidRPr="00F15264">
        <w:rPr>
          <w:rFonts w:cs="Times New Roman"/>
          <w:b/>
          <w:bCs/>
          <w:color w:val="002060"/>
          <w:sz w:val="28"/>
          <w:szCs w:val="28"/>
          <w:u w:val="single"/>
        </w:rPr>
        <w:t xml:space="preserve">Problèmes de ravageurs et de maladies</w:t>
      </w:r>
    </w:p>
    <w:p w14:paraId="62973167" w14:textId="77777777" w:rsidR="009125CD" w:rsidRPr="009125CD" w:rsidRDefault="009125CD" w:rsidP="0046217F">
      <w:pPr>
        <w:spacing w:after="0" w:line="240" w:lineRule="auto"/>
        <w:jc w:val="thaiDistribute"/>
        <w:rPr>
          <w:rFonts w:cs="Times New Roman"/>
          <w:b/>
          <w:bCs/>
          <w:color w:val="FF0000"/>
          <w:szCs w:val="24"/>
        </w:rPr>
      </w:pPr>
    </w:p>
    <w:p w14:paraId="5D4F398C" w14:textId="77777777" w:rsidR="009C00B3" w:rsidRDefault="009C00B3" w:rsidP="0046217F">
      <w:pPr>
        <w:spacing w:after="0" w:line="240" w:lineRule="auto"/>
        <w:jc w:val="thaiDistribute"/>
        <w:rPr>
          <w:rFonts w:cs="Times New Roman"/>
          <w:szCs w:val="24"/>
        </w:rPr>
      </w:pPr>
      <w:bookmarkStart w:id="0" w:name="_Hlk483484591"/>
    </w:p>
    <w:p w14:paraId="435F96BC" w14:textId="77777777" w:rsidR="009125CD" w:rsidRP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Le Dr Philip Callahan de l'Université de Floride, entomologiste de l'USDA </w:t>
      </w:r>
      <w:bookmarkEnd xmlns:w="http://schemas.openxmlformats.org/wordprocessingml/2006/main" w:id="0"/>
      <w:r xmlns:w="http://schemas.openxmlformats.org/wordprocessingml/2006/main" w:rsidRPr="009125CD">
        <w:rPr>
          <w:rFonts w:cs="Times New Roman"/>
          <w:szCs w:val="24"/>
        </w:rPr>
        <w:t xml:space="preserve">, explique que les antennes des insectes sont en réalité comme de petits semi-conducteurs et, comme elles sont recouvertes de cire, sont également des structures paramagnétiques. Ils reçoivent différentes longueurs d'onde dans le spectre infrarouge. Une fois l'information reçue, le cerveau de l'insecte détermine si les fréquences correspondent à un partenaire, de la nourriture, de l'eau ou autre chose.</w:t>
      </w:r>
    </w:p>
    <w:p w14:paraId="45269332" w14:textId="77777777" w:rsidR="009125CD" w:rsidRPr="009125CD" w:rsidRDefault="009125CD" w:rsidP="0046217F">
      <w:pPr>
        <w:spacing w:after="0" w:line="240" w:lineRule="auto"/>
        <w:jc w:val="thaiDistribute"/>
        <w:rPr>
          <w:rFonts w:cs="Times New Roman"/>
          <w:szCs w:val="24"/>
        </w:rPr>
      </w:pPr>
    </w:p>
    <w:p w14:paraId="73E9CA64" w14:textId="08BF8D1C" w:rsidR="009125CD" w:rsidRP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shd w:val="clear" w:color="auto" w:fill="FFFFFF"/>
        </w:rPr>
        <w:t xml:space="preserve">De plus, grâce à des observations scientifiques, les scientifiques ont découvert que les épines des insectes, par exemple, sont bien de véritables antennes qui possèdent des propriétés comparables à une antenne diélectrique. Leurs recherches révèlent que les antennes d'un insecte fonctionnent de manière similaire à un radar à ondes courtes de dix centimètres qui peut être utilisé pour sentir les gaz d'échappement des appareils électroniques. En d’autres termes, les antennes d’un insecte reçoivent et traitent un rayonnement électromagnétique vibrant selon une signature de fréquence naturelle.</w:t>
      </w:r>
    </w:p>
    <w:p w14:paraId="6B064760" w14:textId="77777777" w:rsidR="009125CD" w:rsidRPr="009125CD" w:rsidRDefault="009125CD" w:rsidP="0046217F">
      <w:pPr>
        <w:spacing w:after="0" w:line="240" w:lineRule="auto"/>
        <w:jc w:val="thaiDistribute"/>
        <w:rPr>
          <w:rFonts w:cs="Times New Roman"/>
          <w:szCs w:val="24"/>
        </w:rPr>
      </w:pPr>
    </w:p>
    <w:p w14:paraId="6AED2130" w14:textId="77777777" w:rsidR="009125CD" w:rsidRP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Tout émet un rayonnement infrarouge et chaque chose a sa propre plage de vibrations spécifique. La fréquence vibratoire de tous les éléments constitutifs d’une chose constitue sa fréquence vibratoire composite. C'est ce que l'insecte reçoit et traite.</w:t>
      </w:r>
    </w:p>
    <w:p w14:paraId="261F1D42" w14:textId="77777777" w:rsidR="009125CD" w:rsidRPr="009125CD" w:rsidRDefault="009125CD" w:rsidP="0046217F">
      <w:pPr>
        <w:spacing w:after="0" w:line="240" w:lineRule="auto"/>
        <w:jc w:val="thaiDistribute"/>
        <w:rPr>
          <w:rFonts w:cs="Times New Roman"/>
          <w:szCs w:val="24"/>
        </w:rPr>
      </w:pPr>
    </w:p>
    <w:p w14:paraId="12B23955" w14:textId="5CFF4F40" w:rsidR="009125CD" w:rsidRP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Si une plante est en parfaite santé ou presque (c'est-à-dire en équilibre minéral), elle vibrera à une fréquence composite donnée. En cas de carence en minéraux, il vibrera à une fréquence composite légèrement différente. S'il existe une ou plusieurs carences graves qui rendent cette plante impropre à la consommation animale ou humaine, elle vibrera à une fréquence sensiblement différente de celle que les insectes </w:t>
      </w:r>
      <w:proofErr xmlns:w="http://schemas.openxmlformats.org/wordprocessingml/2006/main" w:type="spellStart"/>
      <w:r xmlns:w="http://schemas.openxmlformats.org/wordprocessingml/2006/main" w:rsidR="00112CA3">
        <w:rPr>
          <w:rFonts w:cs="Times New Roman"/>
          <w:szCs w:val="24"/>
        </w:rPr>
        <w:t xml:space="preserve">reconnaissent </w:t>
      </w:r>
      <w:proofErr xmlns:w="http://schemas.openxmlformats.org/wordprocessingml/2006/main" w:type="spellEnd"/>
      <w:r xmlns:w="http://schemas.openxmlformats.org/wordprocessingml/2006/main" w:rsidR="00112CA3">
        <w:rPr>
          <w:rFonts w:cs="Times New Roman"/>
          <w:szCs w:val="24"/>
        </w:rPr>
        <w:t xml:space="preserve">comme nourriture ; par conséquent, une infestation d’insectes suivra. De plus, la fréquence lumineuse des plantes « malades » change [Callahan, PS], ce que les ravageurs peuvent identifier comme un changement de couleur. Cela les attire littéralement vers une plante ou une culture « malade ».</w:t>
      </w:r>
    </w:p>
    <w:p w14:paraId="5A4E28E0" w14:textId="77777777" w:rsidR="009125CD" w:rsidRPr="009125CD" w:rsidRDefault="009125CD" w:rsidP="0046217F">
      <w:pPr>
        <w:spacing w:after="0" w:line="240" w:lineRule="auto"/>
        <w:jc w:val="thaiDistribute"/>
        <w:rPr>
          <w:rFonts w:cs="Times New Roman"/>
          <w:szCs w:val="24"/>
        </w:rPr>
      </w:pPr>
    </w:p>
    <w:p w14:paraId="0382FFA8" w14:textId="77777777" w:rsidR="009125CD" w:rsidRP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Les plantes ou cultures malades peuvent également avoir de faibles niveaux de sucre ou de Brix et souvent des niveaux élevés de nitrate, sur lesquels les ravageurs se développent. Si les niveaux Brix peuvent être augmentés, les ravageurs ne peuvent souvent pas digérer les matières végétales ayant un niveau nutritionnel plus élevé, car elles ne conviennent pas à leur système digestif. Cela peut expliquer en partie pourquoi les ravageurs attaquent certaines cultures ou pâturages, alors que les cultures restent intactes juste au-delà de la clôture.</w:t>
      </w:r>
    </w:p>
    <w:p w14:paraId="5396812F" w14:textId="77777777" w:rsidR="009125CD" w:rsidRPr="009125CD" w:rsidRDefault="009125CD" w:rsidP="0046217F">
      <w:pPr>
        <w:spacing w:after="0" w:line="240" w:lineRule="auto"/>
        <w:jc w:val="thaiDistribute"/>
        <w:rPr>
          <w:rFonts w:cs="Times New Roman"/>
          <w:szCs w:val="24"/>
        </w:rPr>
      </w:pPr>
    </w:p>
    <w:p w14:paraId="4FE6C7E8" w14:textId="77777777" w:rsidR="009125CD" w:rsidRP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Ce phénomène se prouve facilement. Cultivez une plante, une pomme de terre par exemple, selon les directives de l'agriculture 100% biologique avec les deux biofertilisants, et cultivez-en également une selon les pratiques conventionnelles avec des engrais et des sprays chimiques. Gardez une trace des lectures de sucre (Brix) et remarquez quelle plante est dévorée par les insectes et laquelle ne l'est pas. Une fois que la qualité d'une culture dépasse un niveau donné, il n'y aura plus de problème d'insectes car la culture ne vibrera pas à une fréquence composite correspondant à la nourriture de l'insecte.</w:t>
      </w:r>
    </w:p>
    <w:p w14:paraId="638FF555" w14:textId="77777777" w:rsidR="009125CD" w:rsidRPr="009125CD" w:rsidRDefault="009125CD" w:rsidP="0046217F">
      <w:pPr>
        <w:spacing w:after="0" w:line="240" w:lineRule="auto"/>
        <w:jc w:val="thaiDistribute"/>
        <w:rPr>
          <w:rFonts w:cs="Times New Roman"/>
          <w:szCs w:val="24"/>
        </w:rPr>
      </w:pPr>
    </w:p>
    <w:p w14:paraId="24C3A6DB" w14:textId="77777777" w:rsidR="009125CD" w:rsidRP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Lorsque le sol est préparé avec Bio-Plant et de la matière organique, et que Pro-Plant est pulvérisé sur les feuilles, les plantes poussent sainement et leur vibration est élevée. Leur niveau Brix est également élevé. Les insectes reçoivent cette vibration à haute fréquence et savent que les plantes ne constituent pas une nourriture appropriée. Le ravageur peut occasionnellement visiter le champ de culture, mais il partira sans lui faire de mal car la vibration saine dans l’ensemble du champ de culture est répulsive en termes de survie.</w:t>
      </w:r>
    </w:p>
    <w:p w14:paraId="00E4E565" w14:textId="77777777" w:rsidR="009125CD" w:rsidRPr="009125CD" w:rsidRDefault="009125CD" w:rsidP="0046217F">
      <w:pPr>
        <w:spacing w:after="0" w:line="240" w:lineRule="auto"/>
        <w:jc w:val="thaiDistribute"/>
        <w:rPr>
          <w:rFonts w:cs="Times New Roman"/>
          <w:szCs w:val="24"/>
        </w:rPr>
      </w:pPr>
    </w:p>
    <w:p w14:paraId="68411241" w14:textId="77777777" w:rsidR="00EA5B79"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Les engrais chimiques et les pulvérisations d'insecticides, d'herbicides, de fongicides et de pesticides toxiques créent une faible vibration dans les plantes et le sol, ce qui les expose aux attaques de maladies et de ravageurs. Les engrais chimiques visent à fournir de grandes quantités d’azote, de phosphore et de potassium, ce qui crée un stress et un déséquilibre minéral, qui affaiblissent les plantes et diminuent leurs vibrations. Les insectes le remarquent et voient les cultures comme une source de nourriture.</w:t>
      </w:r>
    </w:p>
    <w:p w14:paraId="23663B28" w14:textId="77777777" w:rsidR="00EA5B79" w:rsidRDefault="00EA5B79" w:rsidP="0046217F">
      <w:pPr>
        <w:spacing w:after="0" w:line="240" w:lineRule="auto"/>
        <w:jc w:val="thaiDistribute"/>
        <w:rPr>
          <w:rFonts w:cs="Times New Roman"/>
          <w:szCs w:val="24"/>
        </w:rPr>
      </w:pPr>
    </w:p>
    <w:p w14:paraId="23F82FEB" w14:textId="00A14DB9" w:rsidR="009125CD" w:rsidRP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L’agriculteur utilise ensuite des insecticides et des pesticides chimiques toxiques pour se débarrasser des parasites, mais les produits chimiques réduisent encore davantage les vibrations des plantes, ce qui ne fait qu’attirer davantage de parasites. L’agriculteur </w:t>
      </w:r>
      <w:r xmlns:w="http://schemas.openxmlformats.org/wordprocessingml/2006/main" w:rsidR="00273CD4">
        <w:rPr>
          <w:rFonts w:cs="Times New Roman"/>
          <w:szCs w:val="24"/>
        </w:rPr>
        <w:lastRenderedPageBreak xmlns:w="http://schemas.openxmlformats.org/wordprocessingml/2006/main"/>
      </w:r>
      <w:r xmlns:w="http://schemas.openxmlformats.org/wordprocessingml/2006/main" w:rsidR="00273CD4">
        <w:rPr>
          <w:rFonts w:cs="Times New Roman"/>
          <w:szCs w:val="24"/>
        </w:rPr>
        <w:t xml:space="preserve">a alors recours à la pulvérisation de produits chimiques de plus en plus nombreux </w:t>
      </w:r>
      <w:r xmlns:w="http://schemas.openxmlformats.org/wordprocessingml/2006/main" w:rsidR="00112CA3">
        <w:rPr>
          <w:rFonts w:cs="Times New Roman"/>
          <w:szCs w:val="24"/>
        </w:rPr>
        <w:t xml:space="preserve">ou à des produits chimiques plus puissants, et ainsi le cercle vicieux se poursuit partout dans le monde, notamment aux États-Unis. L’agriculture chimique crée des cultures à faibles vibrations et, par conséquent, les problèmes de ravageurs ne peuvent être éradiqués tant que les agriculteurs n’ont pas adopté une agriculture 100 % biologique.</w:t>
      </w:r>
    </w:p>
    <w:p w14:paraId="035321AB" w14:textId="77777777" w:rsidR="009125CD" w:rsidRPr="009125CD" w:rsidRDefault="009125CD" w:rsidP="0046217F">
      <w:pPr>
        <w:spacing w:after="0" w:line="240" w:lineRule="auto"/>
        <w:jc w:val="thaiDistribute"/>
        <w:rPr>
          <w:rFonts w:cs="Times New Roman"/>
          <w:szCs w:val="24"/>
        </w:rPr>
      </w:pPr>
    </w:p>
    <w:p w14:paraId="273F41B0" w14:textId="77777777" w:rsid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Les problèmes de champignons proviennent du même problème de faible vibration dans la plante. Les engrais chimiques et les sprays détruisent la résonance naturelle d'une plante, et lorsque cela se produit, la plante est sensible aux maladies ainsi qu'aux insectes nuisibles.</w:t>
      </w:r>
    </w:p>
    <w:p w14:paraId="40C7C8FE" w14:textId="77777777" w:rsidR="009125CD" w:rsidRPr="009125CD" w:rsidRDefault="009125CD" w:rsidP="0046217F">
      <w:pPr>
        <w:spacing w:after="0" w:line="240" w:lineRule="auto"/>
        <w:jc w:val="thaiDistribute"/>
        <w:rPr>
          <w:rFonts w:cs="Times New Roman"/>
          <w:szCs w:val="24"/>
        </w:rPr>
      </w:pPr>
    </w:p>
    <w:p w14:paraId="4B7690C3" w14:textId="77777777" w:rsidR="009125CD" w:rsidRP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Chaque objet possède un taux vibratoire naturel. C'est ce qu'on appelle sa résonance. Lorsqu’une plante est en état de santé, elle émet une harmonique globale de santé. Cependant, lorsqu’une fréquence contraire à sa santé est appliquée, cela crée une disharmonie, qui aboutit à la maladie.</w:t>
      </w:r>
    </w:p>
    <w:p w14:paraId="1E9C768A" w14:textId="77777777" w:rsidR="009125CD" w:rsidRPr="009125CD" w:rsidRDefault="009125CD" w:rsidP="0046217F">
      <w:pPr>
        <w:spacing w:after="0" w:line="240" w:lineRule="auto"/>
        <w:jc w:val="thaiDistribute"/>
        <w:rPr>
          <w:rFonts w:cs="Times New Roman"/>
          <w:szCs w:val="24"/>
        </w:rPr>
      </w:pPr>
    </w:p>
    <w:p w14:paraId="737C3C9C" w14:textId="77777777" w:rsidR="009125CD" w:rsidRPr="009125CD" w:rsidRDefault="00273CD4" w:rsidP="0046217F">
      <w:pPr xmlns:w="http://schemas.openxmlformats.org/wordprocessingml/2006/main">
        <w:spacing w:after="0" w:line="240" w:lineRule="auto"/>
        <w:jc w:val="thaiDistribute"/>
        <w:rPr>
          <w:rFonts w:cs="Times New Roman"/>
          <w:szCs w:val="24"/>
        </w:rPr>
      </w:pPr>
      <w:r xmlns:w="http://schemas.openxmlformats.org/wordprocessingml/2006/main">
        <w:rPr>
          <w:rFonts w:cs="Times New Roman"/>
          <w:szCs w:val="24"/>
        </w:rPr>
        <w:t xml:space="preserve">Les plantes malsaines provenant d’un sol malade et nourri au poison émettent des signaux infrarouges d’éthanol et d’ammoniac légèrement plus élevés que les plantes saines. Cela est particulièrement vrai pour les plantes cultivées modernes qui consomment de l'ammoniac. Demandez à n’importe quel entomologiste professionnel quels sont les deux attractifs les plus universels pour les insectes, et ils conviendront qu’il s’agit de l’éthanol et de l’ammoniac, tous deux précurseurs de la fermentation et de la mort. Il n’est pas étonnant que les cultures soient aujourd’hui autant attaquées par les ravageurs et les maladies.</w:t>
      </w:r>
    </w:p>
    <w:p w14:paraId="002E1A85" w14:textId="77777777" w:rsidR="00273CD4" w:rsidRDefault="00273CD4" w:rsidP="0046217F">
      <w:pPr>
        <w:spacing w:after="0" w:line="240" w:lineRule="auto"/>
        <w:jc w:val="thaiDistribute"/>
        <w:rPr>
          <w:rFonts w:cs="Times New Roman"/>
          <w:szCs w:val="24"/>
        </w:rPr>
      </w:pPr>
    </w:p>
    <w:p w14:paraId="03BC1EE3" w14:textId="77777777" w:rsidR="009125CD" w:rsidRDefault="00273CD4" w:rsidP="0046217F">
      <w:pPr xmlns:w="http://schemas.openxmlformats.org/wordprocessingml/2006/main">
        <w:spacing w:after="0" w:line="240" w:lineRule="auto"/>
        <w:jc w:val="thaiDistribute"/>
        <w:rPr>
          <w:rFonts w:cs="Times New Roman"/>
          <w:szCs w:val="24"/>
        </w:rPr>
      </w:pPr>
      <w:r xmlns:w="http://schemas.openxmlformats.org/wordprocessingml/2006/main">
        <w:rPr>
          <w:rFonts w:cs="Times New Roman"/>
          <w:szCs w:val="24"/>
        </w:rPr>
        <w:t xml:space="preserve">En bref, si la vie microbienne du sol a été restaurée et que l'agriculteur fournit aux plantes une gamme complète de nutriments majeurs, mineurs et traces, alors le niveau Brix de la culture sera élevé, la fréquence des vibrations sera élevée, et les plantes seront exemptes de maladies et d'insectes nuisibles.</w:t>
      </w:r>
    </w:p>
    <w:p w14:paraId="62F99147" w14:textId="77777777" w:rsidR="00B233FF" w:rsidRDefault="00B233FF" w:rsidP="0046217F">
      <w:pPr>
        <w:spacing w:after="0" w:line="240" w:lineRule="auto"/>
        <w:jc w:val="thaiDistribute"/>
        <w:rPr>
          <w:rFonts w:cs="Times New Roman"/>
          <w:szCs w:val="24"/>
        </w:rPr>
      </w:pPr>
    </w:p>
    <w:p w14:paraId="1B473C74" w14:textId="77777777" w:rsidR="00B233FF" w:rsidRDefault="00B233FF" w:rsidP="0046217F">
      <w:pPr xmlns:w="http://schemas.openxmlformats.org/wordprocessingml/2006/main">
        <w:spacing w:after="0" w:line="240" w:lineRule="auto"/>
        <w:jc w:val="thaiDistribute"/>
        <w:rPr>
          <w:rFonts w:cs="Times New Roman"/>
          <w:szCs w:val="24"/>
        </w:rPr>
      </w:pPr>
      <w:r xmlns:w="http://schemas.openxmlformats.org/wordprocessingml/2006/main">
        <w:rPr>
          <w:rFonts w:cs="Times New Roman"/>
          <w:b/>
          <w:bCs/>
          <w:szCs w:val="24"/>
        </w:rPr>
        <w:t xml:space="preserve">Remarque : </w:t>
      </w:r>
      <w:r xmlns:w="http://schemas.openxmlformats.org/wordprocessingml/2006/main">
        <w:rPr>
          <w:rFonts w:cs="Times New Roman"/>
          <w:szCs w:val="24"/>
        </w:rPr>
        <w:t xml:space="preserve">Veuillez consulter ce site Web pour plus d'informations à ce sujet :</w:t>
      </w:r>
    </w:p>
    <w:p w14:paraId="16E6F1CE" w14:textId="77777777" w:rsidR="00B233FF" w:rsidRPr="009125CD" w:rsidRDefault="00000000" w:rsidP="0046217F">
      <w:pPr xmlns:w="http://schemas.openxmlformats.org/wordprocessingml/2006/main">
        <w:spacing w:after="0" w:line="240" w:lineRule="auto"/>
        <w:jc w:val="thaiDistribute"/>
        <w:rPr>
          <w:rFonts w:cs="Times New Roman"/>
          <w:szCs w:val="24"/>
        </w:rPr>
      </w:pPr>
      <w:hyperlink xmlns:w="http://schemas.openxmlformats.org/wordprocessingml/2006/main" xmlns:r="http://schemas.openxmlformats.org/officeDocument/2006/relationships" r:id="rId9" w:history="1">
        <w:r xmlns:w="http://schemas.openxmlformats.org/wordprocessingml/2006/main" w:rsidR="00B233FF" w:rsidRPr="00EF74E1">
          <w:rPr>
            <w:rStyle w:val="Hyperlink"/>
            <w:rFonts w:cs="Times New Roman"/>
            <w:szCs w:val="24"/>
          </w:rPr>
          <w:t xml:space="preserve">https://permaculturenews.org/2013/05/29/how-plants-repel-insects-an-observation-of-monarchs-brix-and-nutrient-dense-plants/</w:t>
        </w:r>
      </w:hyperlink>
      <w:r xmlns:w="http://schemas.openxmlformats.org/wordprocessingml/2006/main" w:rsidR="00B233FF">
        <w:rPr>
          <w:rFonts w:cs="Times New Roman"/>
          <w:szCs w:val="24"/>
        </w:rPr>
        <w:t xml:space="preserve"> </w:t>
      </w:r>
    </w:p>
    <w:p w14:paraId="34D72023" w14:textId="77777777" w:rsidR="009125CD" w:rsidRPr="009125CD" w:rsidRDefault="009125CD" w:rsidP="0046217F">
      <w:pPr>
        <w:spacing w:after="0" w:line="240" w:lineRule="auto"/>
        <w:jc w:val="thaiDistribute"/>
        <w:rPr>
          <w:rFonts w:cs="Times New Roman"/>
          <w:szCs w:val="24"/>
        </w:rPr>
      </w:pPr>
    </w:p>
    <w:p w14:paraId="3BF8B050" w14:textId="77777777" w:rsidR="009125CD" w:rsidRDefault="009125CD" w:rsidP="0046217F">
      <w:pPr>
        <w:spacing w:after="160" w:line="259" w:lineRule="auto"/>
        <w:jc w:val="thaiDistribute"/>
        <w:rPr>
          <w:rFonts w:cs="Times New Roman"/>
          <w:b/>
          <w:bCs/>
          <w:szCs w:val="24"/>
        </w:rPr>
      </w:pPr>
      <w:r>
        <w:rPr>
          <w:rFonts w:cs="Times New Roman"/>
          <w:b/>
          <w:bCs/>
          <w:szCs w:val="24"/>
        </w:rPr>
        <w:br w:type="page"/>
      </w:r>
    </w:p>
    <w:p w14:paraId="4E90BF7C" w14:textId="77777777" w:rsidR="009125CD" w:rsidRPr="00F15264" w:rsidRDefault="009125CD" w:rsidP="00273CD4">
      <w:pPr xmlns:w="http://schemas.openxmlformats.org/wordprocessingml/2006/main">
        <w:spacing w:after="0" w:line="240" w:lineRule="auto"/>
        <w:jc w:val="center"/>
        <w:rPr>
          <w:rFonts w:cs="Times New Roman"/>
          <w:color w:val="002060"/>
          <w:sz w:val="28"/>
          <w:szCs w:val="28"/>
          <w:u w:val="single"/>
        </w:rPr>
      </w:pPr>
      <w:r xmlns:w="http://schemas.openxmlformats.org/wordprocessingml/2006/main" w:rsidRPr="00F15264">
        <w:rPr>
          <w:rFonts w:cs="Times New Roman"/>
          <w:b/>
          <w:bCs/>
          <w:color w:val="002060"/>
          <w:sz w:val="28"/>
          <w:szCs w:val="28"/>
          <w:u w:val="single"/>
        </w:rPr>
        <w:lastRenderedPageBreak xmlns:w="http://schemas.openxmlformats.org/wordprocessingml/2006/main"/>
      </w:r>
      <w:r xmlns:w="http://schemas.openxmlformats.org/wordprocessingml/2006/main" w:rsidRPr="00F15264">
        <w:rPr>
          <w:rFonts w:cs="Times New Roman"/>
          <w:b/>
          <w:bCs/>
          <w:color w:val="002060"/>
          <w:sz w:val="28"/>
          <w:szCs w:val="28"/>
          <w:u w:val="single"/>
        </w:rPr>
        <w:t xml:space="preserve">Version résumée</w:t>
      </w:r>
    </w:p>
    <w:p w14:paraId="220ECA65" w14:textId="77777777" w:rsidR="009125CD" w:rsidRPr="00F15264" w:rsidRDefault="009125CD" w:rsidP="00273CD4">
      <w:pPr>
        <w:spacing w:after="0" w:line="240" w:lineRule="auto"/>
        <w:jc w:val="center"/>
        <w:rPr>
          <w:rFonts w:cs="Times New Roman"/>
          <w:color w:val="002060"/>
          <w:sz w:val="28"/>
          <w:szCs w:val="28"/>
          <w:u w:val="single"/>
        </w:rPr>
      </w:pPr>
    </w:p>
    <w:p w14:paraId="2C775012" w14:textId="77777777" w:rsidR="009125CD" w:rsidRPr="00F15264" w:rsidRDefault="009125CD" w:rsidP="00273CD4">
      <w:pPr xmlns:w="http://schemas.openxmlformats.org/wordprocessingml/2006/main">
        <w:spacing w:after="0" w:line="240" w:lineRule="auto"/>
        <w:jc w:val="center"/>
        <w:rPr>
          <w:rFonts w:cs="Times New Roman"/>
          <w:b/>
          <w:bCs/>
          <w:color w:val="002060"/>
          <w:sz w:val="28"/>
          <w:szCs w:val="28"/>
          <w:u w:val="single"/>
        </w:rPr>
      </w:pPr>
      <w:bookmarkStart xmlns:w="http://schemas.openxmlformats.org/wordprocessingml/2006/main" w:id="1" w:name="_Hlk483484486"/>
      <w:r xmlns:w="http://schemas.openxmlformats.org/wordprocessingml/2006/main" w:rsidRPr="00F15264">
        <w:rPr>
          <w:rFonts w:cs="Times New Roman"/>
          <w:b/>
          <w:bCs/>
          <w:color w:val="002060"/>
          <w:sz w:val="28"/>
          <w:szCs w:val="28"/>
          <w:u w:val="single"/>
        </w:rPr>
        <w:t xml:space="preserve">Pourquoi les cultures utilisant Bio-Plant et Pro-Plant en ont peu</w:t>
      </w:r>
    </w:p>
    <w:p w14:paraId="78479209" w14:textId="77777777" w:rsidR="009125CD" w:rsidRPr="00F15264" w:rsidRDefault="009125CD" w:rsidP="00273CD4">
      <w:pPr xmlns:w="http://schemas.openxmlformats.org/wordprocessingml/2006/main">
        <w:spacing w:after="0" w:line="240" w:lineRule="auto"/>
        <w:jc w:val="center"/>
        <w:rPr>
          <w:rFonts w:cs="Times New Roman"/>
          <w:b/>
          <w:bCs/>
          <w:color w:val="002060"/>
          <w:sz w:val="28"/>
          <w:szCs w:val="28"/>
          <w:u w:val="single"/>
        </w:rPr>
      </w:pPr>
      <w:r xmlns:w="http://schemas.openxmlformats.org/wordprocessingml/2006/main" w:rsidRPr="00F15264">
        <w:rPr>
          <w:rFonts w:cs="Times New Roman"/>
          <w:b/>
          <w:bCs/>
          <w:color w:val="002060"/>
          <w:sz w:val="28"/>
          <w:szCs w:val="28"/>
          <w:u w:val="single"/>
        </w:rPr>
        <w:t xml:space="preserve">Problèmes de ravageurs et de maladies</w:t>
      </w:r>
    </w:p>
    <w:p w14:paraId="6CBA58C1" w14:textId="77777777" w:rsidR="009125CD" w:rsidRPr="009125CD" w:rsidRDefault="009125CD" w:rsidP="0046217F">
      <w:pPr>
        <w:spacing w:after="0" w:line="240" w:lineRule="auto"/>
        <w:jc w:val="thaiDistribute"/>
        <w:rPr>
          <w:rFonts w:cs="Times New Roman"/>
          <w:b/>
          <w:bCs/>
          <w:szCs w:val="24"/>
        </w:rPr>
      </w:pPr>
    </w:p>
    <w:p w14:paraId="43EBDD1F" w14:textId="77777777" w:rsidR="009125CD" w:rsidRDefault="009125CD" w:rsidP="0046217F">
      <w:pPr>
        <w:spacing w:after="0" w:line="240" w:lineRule="auto"/>
        <w:jc w:val="thaiDistribute"/>
        <w:rPr>
          <w:rFonts w:cs="Times New Roman"/>
          <w:szCs w:val="24"/>
        </w:rPr>
      </w:pPr>
    </w:p>
    <w:p w14:paraId="4A8ED596" w14:textId="77777777" w:rsidR="009125CD" w:rsidRDefault="009125CD" w:rsidP="0046217F">
      <w:pPr xmlns:w="http://schemas.openxmlformats.org/wordprocessingml/2006/main">
        <w:spacing w:after="0" w:line="240" w:lineRule="auto"/>
        <w:jc w:val="thaiDistribute"/>
        <w:rPr>
          <w:rFonts w:cs="Times New Roman"/>
          <w:szCs w:val="24"/>
        </w:rPr>
      </w:pPr>
      <w:r xmlns:w="http://schemas.openxmlformats.org/wordprocessingml/2006/main" w:rsidRPr="009125CD">
        <w:rPr>
          <w:rFonts w:cs="Times New Roman"/>
          <w:szCs w:val="24"/>
        </w:rPr>
        <w:t xml:space="preserve">Le Dr Philip Callahan a découvert ce qui suit :</w:t>
      </w:r>
    </w:p>
    <w:p w14:paraId="64A4C7D6" w14:textId="77777777" w:rsidR="009125CD" w:rsidRPr="009125CD" w:rsidRDefault="009125CD" w:rsidP="0046217F">
      <w:pPr>
        <w:spacing w:after="0" w:line="240" w:lineRule="auto"/>
        <w:jc w:val="thaiDistribute"/>
        <w:rPr>
          <w:rFonts w:cs="Times New Roman"/>
          <w:szCs w:val="24"/>
        </w:rPr>
      </w:pPr>
    </w:p>
    <w:p w14:paraId="20934F9C" w14:textId="77777777" w:rsidR="009125CD" w:rsidRDefault="009125CD" w:rsidP="0046217F">
      <w:pPr xmlns:w="http://schemas.openxmlformats.org/wordprocessingml/2006/main">
        <w:pStyle w:val="ListParagraph"/>
        <w:numPr>
          <w:ilvl w:val="0"/>
          <w:numId w:val="1"/>
        </w:numPr>
        <w:spacing w:after="0" w:line="240" w:lineRule="auto"/>
        <w:jc w:val="thaiDistribute"/>
        <w:rPr>
          <w:rFonts w:cs="Times New Roman"/>
          <w:szCs w:val="24"/>
        </w:rPr>
      </w:pPr>
      <w:r xmlns:w="http://schemas.openxmlformats.org/wordprocessingml/2006/main" w:rsidRPr="009125CD">
        <w:rPr>
          <w:rFonts w:cs="Times New Roman"/>
          <w:szCs w:val="24"/>
        </w:rPr>
        <w:t xml:space="preserve">Les antennes des insectes reçoivent diverses longueurs d’onde d’énergie.</w:t>
      </w:r>
    </w:p>
    <w:p w14:paraId="4E61D89B" w14:textId="77777777" w:rsidR="009125CD" w:rsidRPr="009125CD" w:rsidRDefault="009125CD" w:rsidP="0046217F">
      <w:pPr>
        <w:pStyle w:val="ListParagraph"/>
        <w:spacing w:after="0" w:line="240" w:lineRule="auto"/>
        <w:ind w:left="360"/>
        <w:jc w:val="thaiDistribute"/>
        <w:rPr>
          <w:rFonts w:cs="Times New Roman"/>
          <w:szCs w:val="24"/>
        </w:rPr>
      </w:pPr>
    </w:p>
    <w:p w14:paraId="1ABF9059" w14:textId="77777777" w:rsidR="009125CD" w:rsidRDefault="009125CD" w:rsidP="0046217F">
      <w:pPr xmlns:w="http://schemas.openxmlformats.org/wordprocessingml/2006/main">
        <w:pStyle w:val="ListParagraph"/>
        <w:numPr>
          <w:ilvl w:val="0"/>
          <w:numId w:val="1"/>
        </w:numPr>
        <w:spacing w:after="0" w:line="240" w:lineRule="auto"/>
        <w:jc w:val="thaiDistribute"/>
        <w:rPr>
          <w:rFonts w:cs="Times New Roman"/>
          <w:szCs w:val="24"/>
        </w:rPr>
      </w:pPr>
      <w:r xmlns:w="http://schemas.openxmlformats.org/wordprocessingml/2006/main" w:rsidRPr="009125CD">
        <w:rPr>
          <w:rFonts w:cs="Times New Roman"/>
          <w:szCs w:val="24"/>
        </w:rPr>
        <w:t xml:space="preserve">Une fois l'information reçue, le cerveau de l'insecte détermine si les fréquences correspondent à un partenaire, de la nourriture, de l'eau ou autre chose.</w:t>
      </w:r>
    </w:p>
    <w:p w14:paraId="4211583C" w14:textId="77777777" w:rsidR="009125CD" w:rsidRPr="009125CD" w:rsidRDefault="009125CD" w:rsidP="0046217F">
      <w:pPr>
        <w:pStyle w:val="ListParagraph"/>
        <w:jc w:val="thaiDistribute"/>
        <w:rPr>
          <w:rFonts w:cs="Times New Roman"/>
          <w:szCs w:val="24"/>
        </w:rPr>
      </w:pPr>
    </w:p>
    <w:p w14:paraId="2E72CE97" w14:textId="77777777" w:rsidR="009125CD" w:rsidRPr="009125CD" w:rsidRDefault="009125CD" w:rsidP="0046217F">
      <w:pPr xmlns:w="http://schemas.openxmlformats.org/wordprocessingml/2006/main">
        <w:pStyle w:val="ListParagraph"/>
        <w:numPr>
          <w:ilvl w:val="0"/>
          <w:numId w:val="1"/>
        </w:numPr>
        <w:spacing w:after="0" w:line="240" w:lineRule="auto"/>
        <w:jc w:val="thaiDistribute"/>
        <w:rPr>
          <w:rFonts w:cs="Times New Roman"/>
          <w:szCs w:val="24"/>
          <w:shd w:val="clear" w:color="auto" w:fill="FFFFFF"/>
        </w:rPr>
      </w:pPr>
      <w:r xmlns:w="http://schemas.openxmlformats.org/wordprocessingml/2006/main">
        <w:rPr>
          <w:rFonts w:cs="Times New Roman"/>
          <w:szCs w:val="24"/>
          <w:shd w:val="clear" w:color="auto" w:fill="FFFFFF"/>
        </w:rPr>
        <w:t xml:space="preserve">Lui et d’autres scientifiques ont découvert que les épines des insectes sont également de véritables antennes.</w:t>
      </w:r>
    </w:p>
    <w:p w14:paraId="056C33B3" w14:textId="77777777" w:rsidR="009125CD" w:rsidRPr="009125CD" w:rsidRDefault="009125CD" w:rsidP="0046217F">
      <w:pPr>
        <w:spacing w:after="0" w:line="240" w:lineRule="auto"/>
        <w:jc w:val="thaiDistribute"/>
        <w:rPr>
          <w:rFonts w:cs="Times New Roman"/>
          <w:szCs w:val="24"/>
        </w:rPr>
      </w:pPr>
    </w:p>
    <w:p w14:paraId="23082063" w14:textId="77777777" w:rsidR="009125CD" w:rsidRPr="009125CD" w:rsidRDefault="009125CD" w:rsidP="0046217F">
      <w:pPr xmlns:w="http://schemas.openxmlformats.org/wordprocessingml/2006/main">
        <w:pStyle w:val="ListParagraph"/>
        <w:numPr>
          <w:ilvl w:val="0"/>
          <w:numId w:val="1"/>
        </w:numPr>
        <w:spacing w:after="0" w:line="240" w:lineRule="auto"/>
        <w:jc w:val="thaiDistribute"/>
        <w:rPr>
          <w:rFonts w:cs="Times New Roman"/>
          <w:szCs w:val="24"/>
        </w:rPr>
      </w:pPr>
      <w:r xmlns:w="http://schemas.openxmlformats.org/wordprocessingml/2006/main" w:rsidRPr="009125CD">
        <w:rPr>
          <w:rFonts w:cs="Times New Roman"/>
          <w:szCs w:val="24"/>
        </w:rPr>
        <w:t xml:space="preserve">Tout émet une vibration. La fréquence vibratoire de toutes les parties d’une chose constitue sa fréquence vibratoire composite. C'est ce que l'insecte reçoit et traite.</w:t>
      </w:r>
    </w:p>
    <w:p w14:paraId="09CF3EF3" w14:textId="77777777" w:rsidR="009125CD" w:rsidRPr="009125CD" w:rsidRDefault="009125CD" w:rsidP="0046217F">
      <w:pPr>
        <w:spacing w:after="0" w:line="240" w:lineRule="auto"/>
        <w:jc w:val="thaiDistribute"/>
        <w:rPr>
          <w:rFonts w:cs="Times New Roman"/>
          <w:szCs w:val="24"/>
        </w:rPr>
      </w:pPr>
    </w:p>
    <w:p w14:paraId="6EAEA09B" w14:textId="77777777" w:rsidR="009125CD" w:rsidRPr="009125CD" w:rsidRDefault="009125CD" w:rsidP="0046217F">
      <w:pPr xmlns:w="http://schemas.openxmlformats.org/wordprocessingml/2006/main">
        <w:pStyle w:val="ListParagraph"/>
        <w:numPr>
          <w:ilvl w:val="0"/>
          <w:numId w:val="1"/>
        </w:numPr>
        <w:spacing w:after="0" w:line="240" w:lineRule="auto"/>
        <w:jc w:val="thaiDistribute"/>
        <w:rPr>
          <w:rFonts w:cs="Times New Roman"/>
          <w:szCs w:val="24"/>
        </w:rPr>
      </w:pPr>
      <w:r xmlns:w="http://schemas.openxmlformats.org/wordprocessingml/2006/main" w:rsidRPr="009125CD">
        <w:rPr>
          <w:rFonts w:cs="Times New Roman"/>
          <w:szCs w:val="24"/>
        </w:rPr>
        <w:t xml:space="preserve">Si une plante est en parfaite santé ou quasi parfaite (équilibre minéral), elle vibrera à une fréquence donnée.</w:t>
      </w:r>
    </w:p>
    <w:p w14:paraId="3C543A38" w14:textId="77777777" w:rsidR="009125CD" w:rsidRPr="009125CD" w:rsidRDefault="009125CD" w:rsidP="0046217F">
      <w:pPr>
        <w:pStyle w:val="ListParagraph"/>
        <w:spacing w:after="0" w:line="240" w:lineRule="auto"/>
        <w:jc w:val="thaiDistribute"/>
        <w:rPr>
          <w:rFonts w:cs="Times New Roman"/>
          <w:szCs w:val="24"/>
        </w:rPr>
      </w:pPr>
    </w:p>
    <w:p w14:paraId="064A3D01" w14:textId="77777777" w:rsidR="009125CD" w:rsidRPr="009125CD" w:rsidRDefault="009125CD" w:rsidP="0046217F">
      <w:pPr xmlns:w="http://schemas.openxmlformats.org/wordprocessingml/2006/main">
        <w:pStyle w:val="ListParagraph"/>
        <w:numPr>
          <w:ilvl w:val="0"/>
          <w:numId w:val="1"/>
        </w:numPr>
        <w:spacing w:after="0" w:line="240" w:lineRule="auto"/>
        <w:jc w:val="thaiDistribute"/>
        <w:rPr>
          <w:rFonts w:cs="Times New Roman"/>
          <w:szCs w:val="24"/>
        </w:rPr>
      </w:pPr>
      <w:r xmlns:w="http://schemas.openxmlformats.org/wordprocessingml/2006/main" w:rsidRPr="009125CD">
        <w:rPr>
          <w:rFonts w:cs="Times New Roman"/>
          <w:szCs w:val="24"/>
        </w:rPr>
        <w:t xml:space="preserve">En cas de carence en minéraux, il vibrera à une fréquence légèrement différente.</w:t>
      </w:r>
    </w:p>
    <w:p w14:paraId="69130DDA" w14:textId="77777777" w:rsidR="009125CD" w:rsidRPr="009C00B3" w:rsidRDefault="009125CD" w:rsidP="0046217F">
      <w:pPr>
        <w:pStyle w:val="ListParagraph"/>
        <w:spacing w:after="0" w:line="240" w:lineRule="auto"/>
        <w:jc w:val="thaiDistribute"/>
        <w:rPr>
          <w:rFonts w:cs="Times New Roman"/>
          <w:color w:val="002060"/>
          <w:szCs w:val="24"/>
        </w:rPr>
      </w:pPr>
    </w:p>
    <w:p w14:paraId="1B0750C5"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En cas de carence grave ou de plusieurs carences, il vibrera à une fréquence sensiblement différente de celle que les insectes appellent nourriture, d'où une infestation d'insectes.</w:t>
      </w:r>
    </w:p>
    <w:p w14:paraId="02B2509D" w14:textId="77777777" w:rsidR="009125CD" w:rsidRPr="009C00B3" w:rsidRDefault="009125CD" w:rsidP="0046217F">
      <w:pPr>
        <w:pStyle w:val="ListParagraph"/>
        <w:spacing w:after="0" w:line="240" w:lineRule="auto"/>
        <w:jc w:val="thaiDistribute"/>
        <w:rPr>
          <w:rFonts w:cs="Times New Roman"/>
          <w:color w:val="002060"/>
          <w:szCs w:val="24"/>
        </w:rPr>
      </w:pPr>
    </w:p>
    <w:p w14:paraId="0DCB4F9C"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De plus, la fréquence lumineuse des plantes et des arbres « malades » change, ce que les ravageurs peuvent identifier comme un changement de couleur. Cela les attire littéralement vers une plante ou une culture « malade ».</w:t>
      </w:r>
    </w:p>
    <w:p w14:paraId="4BB9CC78" w14:textId="77777777" w:rsidR="009125CD" w:rsidRPr="009C00B3" w:rsidRDefault="009125CD" w:rsidP="0046217F">
      <w:pPr>
        <w:spacing w:after="0" w:line="240" w:lineRule="auto"/>
        <w:jc w:val="thaiDistribute"/>
        <w:rPr>
          <w:rFonts w:cs="Times New Roman"/>
          <w:color w:val="002060"/>
          <w:szCs w:val="24"/>
        </w:rPr>
      </w:pPr>
    </w:p>
    <w:p w14:paraId="31E5FC4C"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Les plantes ou cultures malades peuvent également avoir de faibles niveaux de sucre ou de Brix et souvent des niveaux élevés de nitrate, sur lesquels les ravageurs se développent.</w:t>
      </w:r>
    </w:p>
    <w:p w14:paraId="5F0CCE3E" w14:textId="77777777" w:rsidR="009125CD" w:rsidRPr="009C00B3" w:rsidRDefault="009125CD" w:rsidP="0046217F">
      <w:pPr>
        <w:pStyle w:val="ListParagraph"/>
        <w:spacing w:after="0" w:line="240" w:lineRule="auto"/>
        <w:jc w:val="thaiDistribute"/>
        <w:rPr>
          <w:rFonts w:cs="Times New Roman"/>
          <w:color w:val="002060"/>
          <w:szCs w:val="24"/>
        </w:rPr>
      </w:pPr>
    </w:p>
    <w:p w14:paraId="09510A2D"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Si les niveaux Brix peuvent être augmentés, les ravageurs ne peuvent souvent pas digérer les matières végétales ayant un niveau nutritionnel plus élevé, car elles ne conviennent pas à leur système digestif. Cela peut expliquer en partie pourquoi les ravageurs attaquent certaines cultures ou certains arbres, alors qu’il n’y a aucune attaque juste au-delà de la clôture.</w:t>
      </w:r>
    </w:p>
    <w:p w14:paraId="0500182C" w14:textId="77777777" w:rsidR="009125CD" w:rsidRPr="009C00B3" w:rsidRDefault="009125CD" w:rsidP="0046217F">
      <w:pPr>
        <w:spacing w:after="0" w:line="240" w:lineRule="auto"/>
        <w:jc w:val="thaiDistribute"/>
        <w:rPr>
          <w:rFonts w:cs="Times New Roman"/>
          <w:color w:val="002060"/>
          <w:szCs w:val="24"/>
        </w:rPr>
      </w:pPr>
    </w:p>
    <w:p w14:paraId="6FAC0FD2"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Ce phénomène se prouve facilement. Cultivez une plante selon les directives d'une agriculture 100% avec les deux biofertilisants, et cultivez-en également une selon les pratiques conventionnelles.</w:t>
      </w:r>
    </w:p>
    <w:p w14:paraId="36E7E233" w14:textId="77777777" w:rsidR="009125CD" w:rsidRPr="009C00B3" w:rsidRDefault="009125CD" w:rsidP="0046217F">
      <w:pPr>
        <w:pStyle w:val="ListParagraph"/>
        <w:spacing w:after="0" w:line="240" w:lineRule="auto"/>
        <w:jc w:val="thaiDistribute"/>
        <w:rPr>
          <w:rFonts w:cs="Times New Roman"/>
          <w:color w:val="002060"/>
          <w:szCs w:val="24"/>
        </w:rPr>
      </w:pPr>
    </w:p>
    <w:p w14:paraId="78DDA28E"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Gardez une trace des lectures de sucre (Brix) et remarquez quelle plante est dévorée par les insectes et laquelle ne l'est pas.</w:t>
      </w:r>
    </w:p>
    <w:p w14:paraId="69B20E3B" w14:textId="77777777" w:rsidR="009125CD" w:rsidRPr="009C00B3" w:rsidRDefault="009125CD" w:rsidP="0046217F">
      <w:pPr>
        <w:pStyle w:val="ListParagraph"/>
        <w:spacing w:after="0" w:line="240" w:lineRule="auto"/>
        <w:jc w:val="thaiDistribute"/>
        <w:rPr>
          <w:rFonts w:cs="Times New Roman"/>
          <w:color w:val="002060"/>
          <w:szCs w:val="24"/>
        </w:rPr>
      </w:pPr>
    </w:p>
    <w:p w14:paraId="6ED8D5F5"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Une fois que la qualité d'une culture dépasse un niveau donné, il n'y aura plus de problème d'insectes car la culture ne vibrera pas à une fréquence correspondant à la nourriture de l'insecte.</w:t>
      </w:r>
    </w:p>
    <w:p w14:paraId="0F9500C2" w14:textId="77777777" w:rsidR="009125CD" w:rsidRPr="009C00B3" w:rsidRDefault="009125CD" w:rsidP="0046217F">
      <w:pPr>
        <w:spacing w:after="0" w:line="240" w:lineRule="auto"/>
        <w:jc w:val="thaiDistribute"/>
        <w:rPr>
          <w:rFonts w:cs="Times New Roman"/>
          <w:color w:val="002060"/>
          <w:szCs w:val="24"/>
        </w:rPr>
      </w:pPr>
    </w:p>
    <w:p w14:paraId="624AC38E"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Lorsque le sol est préparé avec Bio-Plant et de la matière organique, et que Pro-Plant est pulvérisé sur les feuilles, les plantes poussent sainement et leur vibration est élevée. Les insectes reçoivent cette vibration à haute fréquence et savent que les plantes ne constituent pas une nourriture appropriée.</w:t>
      </w:r>
    </w:p>
    <w:p w14:paraId="693CF773" w14:textId="77777777" w:rsidR="009125CD" w:rsidRPr="009C00B3" w:rsidRDefault="009125CD" w:rsidP="0046217F">
      <w:pPr>
        <w:pStyle w:val="ListParagraph"/>
        <w:spacing w:after="0" w:line="240" w:lineRule="auto"/>
        <w:jc w:val="thaiDistribute"/>
        <w:rPr>
          <w:rFonts w:cs="Times New Roman"/>
          <w:color w:val="002060"/>
          <w:szCs w:val="24"/>
        </w:rPr>
      </w:pPr>
    </w:p>
    <w:p w14:paraId="62EDE0F3"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Le ravageur peut occasionnellement visiter le champ de culture, mais il partira sans lui faire de mal car la vibration saine dans l’ensemble du champ de culture est répulsive en termes de survie.</w:t>
      </w:r>
    </w:p>
    <w:p w14:paraId="5ADBB2E0"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lastRenderedPageBreak xmlns:w="http://schemas.openxmlformats.org/wordprocessingml/2006/main"/>
      </w:r>
      <w:r xmlns:w="http://schemas.openxmlformats.org/wordprocessingml/2006/main" w:rsidRPr="009C00B3">
        <w:rPr>
          <w:rFonts w:cs="Times New Roman"/>
          <w:color w:val="002060"/>
          <w:szCs w:val="24"/>
        </w:rPr>
        <w:t xml:space="preserve">Les engrais chimiques et les pulvérisations d'insecticides, d'herbicides, de fongicides et de pesticides toxiques créent une faible vibration dans les plantes et le sol, ce qui les expose aux attaques de maladies et de ravageurs.</w:t>
      </w:r>
    </w:p>
    <w:p w14:paraId="396A2B18" w14:textId="77777777" w:rsidR="009125CD" w:rsidRPr="009C00B3" w:rsidRDefault="009125CD" w:rsidP="0046217F">
      <w:pPr>
        <w:pStyle w:val="ListParagraph"/>
        <w:spacing w:after="0" w:line="240" w:lineRule="auto"/>
        <w:ind w:left="360"/>
        <w:jc w:val="thaiDistribute"/>
        <w:rPr>
          <w:rFonts w:cs="Times New Roman"/>
          <w:color w:val="002060"/>
          <w:szCs w:val="24"/>
        </w:rPr>
      </w:pPr>
    </w:p>
    <w:p w14:paraId="39040AE4"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Les engrais chimiques visent à fournir de grandes quantités d’azote, de phosphore et de potassium, ce qui crée du stress et un déséquilibre minéral, qui affaiblissent les plantes et diminuent leurs vibrations. Les insectes le remarquent et voient les cultures comme une source de nourriture.</w:t>
      </w:r>
    </w:p>
    <w:p w14:paraId="6B229821" w14:textId="77777777" w:rsidR="009125CD" w:rsidRPr="009C00B3" w:rsidRDefault="009125CD" w:rsidP="0046217F">
      <w:pPr>
        <w:pStyle w:val="ListParagraph"/>
        <w:spacing w:after="0" w:line="240" w:lineRule="auto"/>
        <w:jc w:val="thaiDistribute"/>
        <w:rPr>
          <w:rFonts w:cs="Times New Roman"/>
          <w:color w:val="002060"/>
          <w:szCs w:val="24"/>
        </w:rPr>
      </w:pPr>
    </w:p>
    <w:p w14:paraId="293318E2"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L'agriculteur utilise ensuite des pulvérisations de produits chimiques toxiques pour se débarrasser des parasites, mais les pulvérisations diminuent encore davantage la santé et les vibrations des plantes, ce qui ne fait qu'attirer davantage de parasites.</w:t>
      </w:r>
    </w:p>
    <w:p w14:paraId="284E6959" w14:textId="77777777" w:rsidR="009125CD" w:rsidRPr="009C00B3" w:rsidRDefault="009125CD" w:rsidP="0046217F">
      <w:pPr>
        <w:pStyle w:val="ListParagraph"/>
        <w:spacing w:after="0" w:line="240" w:lineRule="auto"/>
        <w:jc w:val="thaiDistribute"/>
        <w:rPr>
          <w:rFonts w:cs="Times New Roman"/>
          <w:color w:val="002060"/>
          <w:szCs w:val="24"/>
        </w:rPr>
      </w:pPr>
    </w:p>
    <w:p w14:paraId="632C4D9A"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L'agriculture chimique crée des cultures à faibles vibrations et, par conséquent, les problèmes de ravageurs ne peuvent être éradiqués que lorsque les agriculteurs passent à une agriculture 100 % biologique.</w:t>
      </w:r>
    </w:p>
    <w:p w14:paraId="35A9F7B8" w14:textId="77777777" w:rsidR="009125CD" w:rsidRPr="009C00B3" w:rsidRDefault="009125CD" w:rsidP="0046217F">
      <w:pPr>
        <w:spacing w:after="0" w:line="240" w:lineRule="auto"/>
        <w:jc w:val="thaiDistribute"/>
        <w:rPr>
          <w:rFonts w:cs="Times New Roman"/>
          <w:color w:val="002060"/>
          <w:szCs w:val="24"/>
        </w:rPr>
      </w:pPr>
    </w:p>
    <w:p w14:paraId="54912176"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Les problèmes de champignons proviennent du même problème de faible vibration dans la plante.</w:t>
      </w:r>
    </w:p>
    <w:p w14:paraId="5EBDA0FB" w14:textId="77777777" w:rsidR="009125CD" w:rsidRPr="009C00B3" w:rsidRDefault="009125CD" w:rsidP="0046217F">
      <w:pPr>
        <w:pStyle w:val="ListParagraph"/>
        <w:spacing w:after="0" w:line="240" w:lineRule="auto"/>
        <w:jc w:val="thaiDistribute"/>
        <w:rPr>
          <w:rFonts w:cs="Times New Roman"/>
          <w:color w:val="002060"/>
          <w:szCs w:val="24"/>
        </w:rPr>
      </w:pPr>
    </w:p>
    <w:p w14:paraId="2BD5935A"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Les engrais chimiques et les sprays détruisent la résonance naturelle d'une plante, et lorsque cela se produit, la plante est sensible aux maladies ainsi qu'aux insectes nuisibles.</w:t>
      </w:r>
    </w:p>
    <w:p w14:paraId="3B82B930" w14:textId="77777777" w:rsidR="009125CD" w:rsidRPr="009C00B3" w:rsidRDefault="009125CD" w:rsidP="0046217F">
      <w:pPr>
        <w:spacing w:after="0" w:line="240" w:lineRule="auto"/>
        <w:jc w:val="thaiDistribute"/>
        <w:rPr>
          <w:rFonts w:cs="Times New Roman"/>
          <w:color w:val="002060"/>
          <w:szCs w:val="24"/>
        </w:rPr>
      </w:pPr>
    </w:p>
    <w:p w14:paraId="210749F2"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Chaque objet possède un taux vibratoire naturel. C'est ce qu'on appelle sa résonance. Lorsqu’une plante est en état de santé, elle émet une vibration globale de santé. Cependant, lorsqu’une fréquence contraire à sa santé est appliquée, cela crée une disharmonie, qui aboutit à une maladie.</w:t>
      </w:r>
    </w:p>
    <w:p w14:paraId="2FAC84C8" w14:textId="77777777" w:rsidR="009125CD" w:rsidRPr="009C00B3" w:rsidRDefault="009125CD" w:rsidP="0046217F">
      <w:pPr>
        <w:spacing w:after="0" w:line="240" w:lineRule="auto"/>
        <w:jc w:val="thaiDistribute"/>
        <w:rPr>
          <w:rFonts w:cs="Times New Roman"/>
          <w:color w:val="002060"/>
          <w:szCs w:val="24"/>
        </w:rPr>
      </w:pPr>
    </w:p>
    <w:p w14:paraId="086ECB85"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Les plantes malsaines provenant d’un sol malade nourri au poison émettent des signaux infrarouges d’éthanol et d’ammoniac légèrement plus élevés que les plantes saines. Cela est particulièrement vrai pour les plantes cultivées modernes qui consomment de l'ammoniac.</w:t>
      </w:r>
    </w:p>
    <w:p w14:paraId="1D825F25" w14:textId="77777777" w:rsidR="009125CD" w:rsidRPr="009C00B3" w:rsidRDefault="009125CD" w:rsidP="0046217F">
      <w:pPr>
        <w:pStyle w:val="ListParagraph"/>
        <w:jc w:val="thaiDistribute"/>
        <w:rPr>
          <w:rFonts w:cs="Times New Roman"/>
          <w:color w:val="002060"/>
          <w:szCs w:val="24"/>
        </w:rPr>
      </w:pPr>
    </w:p>
    <w:p w14:paraId="2D88E044" w14:textId="77777777" w:rsidR="009125CD" w:rsidRPr="009C00B3" w:rsidRDefault="009125CD" w:rsidP="0046217F">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Deux des attractifs les plus universels pour les insectes sont l'éthanol et l'ammoniac, tous deux précurseurs de la fermentation et de la mort.</w:t>
      </w:r>
    </w:p>
    <w:bookmarkEnd w:id="1"/>
    <w:p w14:paraId="771051AA" w14:textId="77777777" w:rsidR="006E4023" w:rsidRPr="009C00B3" w:rsidRDefault="006E4023" w:rsidP="006E4023">
      <w:pPr>
        <w:spacing w:after="0" w:line="240" w:lineRule="auto"/>
        <w:jc w:val="thaiDistribute"/>
        <w:rPr>
          <w:rFonts w:cs="Times New Roman"/>
          <w:color w:val="002060"/>
          <w:szCs w:val="24"/>
        </w:rPr>
      </w:pPr>
    </w:p>
    <w:p w14:paraId="4819D31B" w14:textId="77777777" w:rsidR="006E4023" w:rsidRPr="009C00B3" w:rsidRDefault="006E4023" w:rsidP="006E4023">
      <w:pPr xmlns:w="http://schemas.openxmlformats.org/wordprocessingml/2006/main">
        <w:pStyle w:val="ListParagraph"/>
        <w:numPr>
          <w:ilvl w:val="0"/>
          <w:numId w:val="1"/>
        </w:numPr>
        <w:spacing w:after="0" w:line="240" w:lineRule="auto"/>
        <w:jc w:val="thaiDistribute"/>
        <w:rPr>
          <w:rFonts w:cs="Times New Roman"/>
          <w:color w:val="002060"/>
          <w:szCs w:val="24"/>
        </w:rPr>
      </w:pPr>
      <w:r xmlns:w="http://schemas.openxmlformats.org/wordprocessingml/2006/main" w:rsidRPr="009C00B3">
        <w:rPr>
          <w:rFonts w:cs="Times New Roman"/>
          <w:color w:val="002060"/>
          <w:szCs w:val="24"/>
        </w:rPr>
        <w:t xml:space="preserve">En bref, si la vie microbienne du sol a été restaurée et que l'agriculteur fournit aux plantes une gamme complète de nutriments majeurs, mineurs et traces, alors le niveau Brix de la culture sera élevé, la fréquence des vibrations sera élevée, et les plantes seront exemptes de maladies et d'insectes nuisibles.</w:t>
      </w:r>
    </w:p>
    <w:p w14:paraId="21C47F76" w14:textId="77777777" w:rsidR="0057280E" w:rsidRPr="009C00B3" w:rsidRDefault="0057280E" w:rsidP="0046217F">
      <w:pPr>
        <w:spacing w:after="0" w:line="240" w:lineRule="auto"/>
        <w:jc w:val="thaiDistribute"/>
        <w:rPr>
          <w:rFonts w:cs="Times New Roman"/>
          <w:color w:val="002060"/>
          <w:szCs w:val="24"/>
        </w:rPr>
      </w:pPr>
    </w:p>
    <w:p w14:paraId="0A5AA4BE" w14:textId="77777777" w:rsidR="00752A68" w:rsidRDefault="00752A68" w:rsidP="00752A68">
      <w:pPr>
        <w:spacing w:after="0" w:line="240" w:lineRule="auto"/>
        <w:jc w:val="both"/>
        <w:rPr>
          <w:rFonts w:eastAsia="Angsana New" w:cs="AngsanaUPC"/>
          <w:color w:val="002060"/>
          <w:szCs w:val="24"/>
        </w:rPr>
      </w:pPr>
    </w:p>
    <w:p w14:paraId="526EBC74" w14:textId="6C78817C" w:rsidR="00752A68" w:rsidRPr="00752A68" w:rsidRDefault="00752A68" w:rsidP="00752A68">
      <w:pPr xmlns:w="http://schemas.openxmlformats.org/wordprocessingml/2006/main">
        <w:spacing w:after="0" w:line="240" w:lineRule="auto"/>
        <w:jc w:val="both"/>
        <w:rPr>
          <w:rFonts w:eastAsia="Angsana New" w:cs="AngsanaUPC"/>
          <w:color w:val="002060"/>
          <w:szCs w:val="24"/>
        </w:rPr>
      </w:pPr>
      <w:r xmlns:w="http://schemas.openxmlformats.org/wordprocessingml/2006/main" xmlns:wp="http://schemas.openxmlformats.org/drawingml/2006/wordprocessingDrawing" xmlns:wp14="http://schemas.microsoft.com/office/word/2010/wordprocessingDrawing" xmlns:r="http://schemas.openxmlformats.org/officeDocument/2006/relationships" w:rsidRPr="00752A68">
        <w:rPr>
          <w:rFonts w:eastAsia="Angsana New" w:cs="AngsanaUPC"/>
          <w:noProof/>
          <w:color w:val="002060"/>
          <w:szCs w:val="24"/>
        </w:rPr>
        <w:drawing xmlns:w="http://schemas.openxmlformats.org/wordprocessingml/2006/main" xmlns:wp="http://schemas.openxmlformats.org/drawingml/2006/wordprocessingDrawing" xmlns:wp14="http://schemas.microsoft.com/office/word/2010/wordprocessingDrawing" xmlns:r="http://schemas.openxmlformats.org/officeDocument/2006/relationships">
          <wp:anchor distT="0" distB="0" distL="114300" distR="114300" simplePos="0" relativeHeight="251659264" behindDoc="1" locked="0" layoutInCell="1" allowOverlap="1" wp14:anchorId="7B0C1312" wp14:editId="03FB5048">
            <wp:simplePos x="0" y="0"/>
            <wp:positionH relativeFrom="column">
              <wp:posOffset>3225800</wp:posOffset>
            </wp:positionH>
            <wp:positionV relativeFrom="paragraph">
              <wp:posOffset>148167</wp:posOffset>
            </wp:positionV>
            <wp:extent cx="2480733" cy="1176800"/>
            <wp:effectExtent l="0" t="0" r="0" b="4445"/>
            <wp:wrapNone/>
            <wp:docPr id="1" name="Picture 1" descr="D:\Business\Fertilizer\Information Files\Artemis &amp; Angel Company Administration\Company Stamp (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usiness\Fertilizer\Information Files\Artemis &amp; Angel Company Administration\Company Stamp (New).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76412" cy="1174750"/>
                    </a:xfrm>
                    <a:prstGeom prst="rect">
                      <a:avLst/>
                    </a:prstGeom>
                    <a:noFill/>
                    <a:ln>
                      <a:noFill/>
                    </a:ln>
                  </pic:spPr>
                </pic:pic>
              </a:graphicData>
            </a:graphic>
            <wp14:sizeRelH relativeFrom="page">
              <wp14:pctWidth>0</wp14:pctWidth>
            </wp14:sizeRelH>
            <wp14:sizeRelV relativeFrom="page">
              <wp14:pctHeight>0</wp14:pctHeight>
            </wp14:sizeRelV>
          </wp:anchor>
        </w:drawing>
      </w:r>
      <w:r xmlns:w="http://schemas.openxmlformats.org/wordprocessingml/2006/main" w:rsidRPr="00752A68">
        <w:rPr>
          <w:rFonts w:eastAsia="Angsana New" w:cs="AngsanaUPC"/>
          <w:color w:val="002060"/>
          <w:szCs w:val="24"/>
        </w:rPr>
        <w:t xml:space="preserve">Mes plus chaleureuses salutations,</w:t>
      </w:r>
    </w:p>
    <w:p w14:paraId="7D408727" w14:textId="660C613D" w:rsidR="00752A68" w:rsidRPr="00752A68" w:rsidRDefault="00DF5313" w:rsidP="00752A68">
      <w:pPr>
        <w:spacing w:after="0" w:line="240" w:lineRule="auto"/>
        <w:jc w:val="both"/>
        <w:rPr>
          <w:rFonts w:eastAsia="Angsana New" w:cs="AngsanaUPC"/>
          <w:color w:val="002060"/>
          <w:szCs w:val="24"/>
        </w:rPr>
      </w:pPr>
      <w:r w:rsidRPr="00752A68">
        <w:rPr>
          <w:rFonts w:eastAsia="Angsana New" w:cs="AngsanaUPC"/>
          <w:noProof/>
          <w:color w:val="002060"/>
          <w:szCs w:val="24"/>
        </w:rPr>
        <w:drawing>
          <wp:anchor distT="0" distB="0" distL="114300" distR="114300" simplePos="0" relativeHeight="251657216" behindDoc="1" locked="0" layoutInCell="1" allowOverlap="0" wp14:anchorId="77CADFC4" wp14:editId="0969EC90">
            <wp:simplePos x="0" y="0"/>
            <wp:positionH relativeFrom="column">
              <wp:posOffset>-95250</wp:posOffset>
            </wp:positionH>
            <wp:positionV relativeFrom="paragraph">
              <wp:posOffset>77742</wp:posOffset>
            </wp:positionV>
            <wp:extent cx="2192020" cy="908050"/>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2020" cy="908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8DDB48" w14:textId="77777777" w:rsidR="00752A68" w:rsidRPr="00752A68" w:rsidRDefault="00752A68" w:rsidP="00752A68">
      <w:pPr>
        <w:spacing w:after="0" w:line="240" w:lineRule="auto"/>
        <w:jc w:val="both"/>
        <w:rPr>
          <w:rFonts w:eastAsia="Angsana New" w:cs="AngsanaUPC"/>
          <w:color w:val="002060"/>
          <w:szCs w:val="24"/>
        </w:rPr>
      </w:pPr>
    </w:p>
    <w:p w14:paraId="70221339" w14:textId="77777777" w:rsidR="00752A68" w:rsidRPr="00752A68" w:rsidRDefault="00752A68" w:rsidP="00752A68">
      <w:pPr>
        <w:spacing w:after="0" w:line="240" w:lineRule="auto"/>
        <w:jc w:val="both"/>
        <w:rPr>
          <w:rFonts w:eastAsia="Angsana New" w:cs="AngsanaUPC"/>
          <w:color w:val="002060"/>
          <w:szCs w:val="24"/>
        </w:rPr>
      </w:pPr>
    </w:p>
    <w:p w14:paraId="66486924" w14:textId="77777777" w:rsidR="00752A68" w:rsidRPr="00752A68" w:rsidRDefault="00752A68" w:rsidP="00752A68">
      <w:pPr>
        <w:spacing w:after="0" w:line="240" w:lineRule="auto"/>
        <w:jc w:val="both"/>
        <w:rPr>
          <w:rFonts w:eastAsia="Angsana New" w:cs="AngsanaUPC"/>
          <w:color w:val="002060"/>
          <w:szCs w:val="24"/>
        </w:rPr>
      </w:pPr>
    </w:p>
    <w:p w14:paraId="02F6789A" w14:textId="77777777" w:rsidR="00752A68" w:rsidRPr="00752A68" w:rsidRDefault="00752A68" w:rsidP="00752A68">
      <w:pPr>
        <w:spacing w:after="0" w:line="240" w:lineRule="auto"/>
        <w:jc w:val="both"/>
        <w:rPr>
          <w:rFonts w:eastAsia="Angsana New" w:cs="AngsanaUPC"/>
          <w:color w:val="002060"/>
          <w:szCs w:val="24"/>
        </w:rPr>
      </w:pPr>
    </w:p>
    <w:p w14:paraId="6F59308F" w14:textId="77777777" w:rsidR="00DF5313" w:rsidRDefault="00DF5313" w:rsidP="00752A68">
      <w:pPr>
        <w:spacing w:after="0" w:line="240" w:lineRule="auto"/>
        <w:jc w:val="both"/>
        <w:rPr>
          <w:rFonts w:eastAsia="Angsana New" w:cs="AngsanaUPC"/>
          <w:color w:val="002060"/>
          <w:szCs w:val="24"/>
        </w:rPr>
      </w:pPr>
    </w:p>
    <w:p w14:paraId="447D5C59" w14:textId="3DAB4A96" w:rsidR="00752A68" w:rsidRPr="00752A68" w:rsidRDefault="00752A68" w:rsidP="00752A68">
      <w:pPr xmlns:w="http://schemas.openxmlformats.org/wordprocessingml/2006/main">
        <w:spacing w:after="0" w:line="240" w:lineRule="auto"/>
        <w:jc w:val="both"/>
        <w:rPr>
          <w:rFonts w:eastAsia="Angsana New" w:cs="AngsanaUPC"/>
          <w:color w:val="002060"/>
          <w:szCs w:val="24"/>
        </w:rPr>
      </w:pPr>
      <w:r xmlns:w="http://schemas.openxmlformats.org/wordprocessingml/2006/main" w:rsidRPr="00752A68">
        <w:rPr>
          <w:rFonts w:eastAsia="Angsana New" w:cs="AngsanaUPC"/>
          <w:color w:val="002060"/>
          <w:szCs w:val="24"/>
        </w:rPr>
        <w:t xml:space="preserve">Peter McAlpine</w:t>
      </w:r>
    </w:p>
    <w:p w14:paraId="184CA937" w14:textId="77777777" w:rsidR="00752A68" w:rsidRPr="00752A68" w:rsidRDefault="00752A68" w:rsidP="00752A68">
      <w:pPr xmlns:w="http://schemas.openxmlformats.org/wordprocessingml/2006/main">
        <w:spacing w:after="0" w:line="240" w:lineRule="auto"/>
        <w:jc w:val="both"/>
        <w:rPr>
          <w:rFonts w:eastAsia="Angsana New" w:cs="AngsanaUPC"/>
          <w:color w:val="002060"/>
          <w:szCs w:val="24"/>
        </w:rPr>
      </w:pPr>
      <w:r xmlns:w="http://schemas.openxmlformats.org/wordprocessingml/2006/main" w:rsidRPr="00752A68">
        <w:rPr>
          <w:rFonts w:eastAsia="Angsana New" w:cs="AngsanaUPC"/>
          <w:color w:val="002060"/>
          <w:szCs w:val="24"/>
        </w:rPr>
        <w:t xml:space="preserve">Responsable marketing</w:t>
      </w:r>
    </w:p>
    <w:p w14:paraId="50045628" w14:textId="77777777" w:rsidR="00752A68" w:rsidRPr="00752A68" w:rsidRDefault="00752A68" w:rsidP="00752A68">
      <w:pPr xmlns:w="http://schemas.openxmlformats.org/wordprocessingml/2006/main">
        <w:spacing w:after="0" w:line="240" w:lineRule="auto"/>
        <w:jc w:val="both"/>
        <w:rPr>
          <w:rFonts w:eastAsia="Angsana New" w:cs="AngsanaUPC"/>
          <w:color w:val="002060"/>
          <w:szCs w:val="24"/>
        </w:rPr>
      </w:pPr>
      <w:r xmlns:w="http://schemas.openxmlformats.org/wordprocessingml/2006/main" w:rsidRPr="00752A68">
        <w:rPr>
          <w:rFonts w:eastAsia="Angsana New" w:cs="AngsanaUPC"/>
          <w:color w:val="002060"/>
          <w:szCs w:val="24"/>
        </w:rPr>
        <w:t xml:space="preserve">Artémis &amp; Angel Co. Ltd.</w:t>
      </w:r>
    </w:p>
    <w:p w14:paraId="516A18B1" w14:textId="77777777" w:rsidR="00752A68" w:rsidRPr="00752A68" w:rsidRDefault="00752A68" w:rsidP="00752A68">
      <w:pPr>
        <w:tabs>
          <w:tab w:val="left" w:pos="90"/>
        </w:tabs>
        <w:spacing w:after="0" w:line="240" w:lineRule="auto"/>
        <w:ind w:left="-360" w:firstLine="360"/>
        <w:rPr>
          <w:rFonts w:eastAsia="Times New Roman" w:cs="Times New Roman"/>
          <w:szCs w:val="24"/>
        </w:rPr>
      </w:pPr>
    </w:p>
    <w:p w14:paraId="6E42282C" w14:textId="77777777" w:rsidR="009C00B3" w:rsidRPr="009125CD" w:rsidRDefault="009C00B3" w:rsidP="0046217F">
      <w:pPr>
        <w:spacing w:after="0" w:line="240" w:lineRule="auto"/>
        <w:jc w:val="thaiDistribute"/>
        <w:rPr>
          <w:rFonts w:cs="Times New Roman"/>
          <w:szCs w:val="24"/>
        </w:rPr>
      </w:pPr>
    </w:p>
    <w:sectPr w:rsidR="009C00B3" w:rsidRPr="009125CD" w:rsidSect="00E3366B">
      <w:footerReference w:type="default" r:id="rId12"/>
      <w:pgSz w:w="11906" w:h="16838"/>
      <w:pgMar w:top="851" w:right="1133" w:bottom="709" w:left="1134" w:header="708" w:footer="406"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50D7E4" w14:textId="77777777" w:rsidR="00983330" w:rsidRDefault="00983330" w:rsidP="009C00B3">
      <w:pPr>
        <w:spacing w:after="0" w:line="240" w:lineRule="auto"/>
      </w:pPr>
      <w:r>
        <w:separator/>
      </w:r>
    </w:p>
  </w:endnote>
  <w:endnote w:type="continuationSeparator" w:id="0">
    <w:p w14:paraId="1E870A11" w14:textId="77777777" w:rsidR="00983330" w:rsidRDefault="00983330" w:rsidP="009C00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AngsanaUPC">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1209815"/>
      <w:docPartObj>
        <w:docPartGallery w:val="Page Numbers (Bottom of Page)"/>
        <w:docPartUnique/>
      </w:docPartObj>
    </w:sdtPr>
    <w:sdtEndPr>
      <w:rPr>
        <w:noProof/>
      </w:rPr>
    </w:sdtEndPr>
    <w:sdtContent>
      <w:p w14:paraId="5FB13AEC" w14:textId="77777777" w:rsidR="00193D7B" w:rsidRDefault="00193D7B">
        <w:pPr xmlns:w="http://schemas.openxmlformats.org/wordprocessingml/2006/main">
          <w:pStyle w:val="Footer"/>
          <w:jc w:val="right"/>
        </w:pPr>
        <w:r xmlns:w="http://schemas.openxmlformats.org/wordprocessingml/2006/main">
          <w:fldChar xmlns:w="http://schemas.openxmlformats.org/wordprocessingml/2006/main" w:fldCharType="begin"/>
        </w:r>
        <w:r xmlns:w="http://schemas.openxmlformats.org/wordprocessingml/2006/main">
          <w:instrText xmlns:w="http://schemas.openxmlformats.org/wordprocessingml/2006/main" xml:space="preserve"> PAGE   \* MERGEFORMAT </w:instrText>
        </w:r>
        <w:r xmlns:w="http://schemas.openxmlformats.org/wordprocessingml/2006/main">
          <w:fldChar xmlns:w="http://schemas.openxmlformats.org/wordprocessingml/2006/main" w:fldCharType="separate"/>
        </w:r>
        <w:r xmlns:w="http://schemas.openxmlformats.org/wordprocessingml/2006/main" w:rsidR="00674128">
          <w:rPr>
            <w:noProof/>
          </w:rPr>
          <w:t xml:space="preserve">1</w:t>
        </w:r>
        <w:r xmlns:w="http://schemas.openxmlformats.org/wordprocessingml/2006/main">
          <w:rPr>
            <w:noProof/>
          </w:rPr>
          <w:fldChar xmlns:w="http://schemas.openxmlformats.org/wordprocessingml/2006/main" w:fldCharType="end"/>
        </w:r>
      </w:p>
    </w:sdtContent>
  </w:sdt>
  <w:p w14:paraId="2D2E6932" w14:textId="77777777" w:rsidR="00193D7B" w:rsidRDefault="00193D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D4B687" w14:textId="77777777" w:rsidR="00983330" w:rsidRDefault="00983330" w:rsidP="009C00B3">
      <w:pPr>
        <w:spacing w:after="0" w:line="240" w:lineRule="auto"/>
      </w:pPr>
      <w:r>
        <w:separator/>
      </w:r>
    </w:p>
  </w:footnote>
  <w:footnote w:type="continuationSeparator" w:id="0">
    <w:p w14:paraId="2CBEBDE6" w14:textId="77777777" w:rsidR="00983330" w:rsidRDefault="00983330" w:rsidP="009C00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F4328B"/>
    <w:multiLevelType w:val="hybridMultilevel"/>
    <w:tmpl w:val="EA8C9F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0951992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5CD"/>
    <w:rsid w:val="0009436E"/>
    <w:rsid w:val="00112CA3"/>
    <w:rsid w:val="00193D7B"/>
    <w:rsid w:val="0025281C"/>
    <w:rsid w:val="00273CD4"/>
    <w:rsid w:val="00311D63"/>
    <w:rsid w:val="004102BB"/>
    <w:rsid w:val="00431EF2"/>
    <w:rsid w:val="004374A4"/>
    <w:rsid w:val="0046217F"/>
    <w:rsid w:val="00477BFC"/>
    <w:rsid w:val="0057280E"/>
    <w:rsid w:val="0058134F"/>
    <w:rsid w:val="005C3452"/>
    <w:rsid w:val="005E49D9"/>
    <w:rsid w:val="00674128"/>
    <w:rsid w:val="006E4023"/>
    <w:rsid w:val="006F5B6C"/>
    <w:rsid w:val="00743A48"/>
    <w:rsid w:val="00752A68"/>
    <w:rsid w:val="00753238"/>
    <w:rsid w:val="007F4F5C"/>
    <w:rsid w:val="00844916"/>
    <w:rsid w:val="008C11A9"/>
    <w:rsid w:val="008C4776"/>
    <w:rsid w:val="009125CD"/>
    <w:rsid w:val="00983330"/>
    <w:rsid w:val="009C00B3"/>
    <w:rsid w:val="00A872BB"/>
    <w:rsid w:val="00AE2EB0"/>
    <w:rsid w:val="00B233FF"/>
    <w:rsid w:val="00B44C38"/>
    <w:rsid w:val="00B742AC"/>
    <w:rsid w:val="00B83FD4"/>
    <w:rsid w:val="00BD0960"/>
    <w:rsid w:val="00C561AC"/>
    <w:rsid w:val="00CC37DB"/>
    <w:rsid w:val="00DF5313"/>
    <w:rsid w:val="00E3366B"/>
    <w:rsid w:val="00EA5B79"/>
    <w:rsid w:val="00F15264"/>
    <w:rsid w:val="00F2343D"/>
    <w:rsid w:val="00F45A22"/>
    <w:rsid w:val="00F5382B"/>
    <w:rsid w:val="00F913D3"/>
    <w:rsid w:val="00FB3B64"/>
    <w:rsid w:val="00FE7BBB"/>
    <w:rsid w:val="00FF48E0"/>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BB8A6D"/>
  <w15:docId w15:val="{4DC9BADC-8C3F-4894-878E-DB5EB1BC4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8"/>
        <w:lang w:val="fr"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5CD"/>
    <w:pPr>
      <w:spacing w:after="200" w:line="276" w:lineRule="auto"/>
    </w:pPr>
    <w:rPr>
      <w:rFonts w:ascii="Times New Roman" w:hAnsi="Times New Roman" w:cs="Angsana New"/>
      <w:color w:val="000066"/>
      <w:sz w:val="24"/>
      <w:szCs w:val="36"/>
      <w:lang w:val="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25CD"/>
    <w:pPr>
      <w:ind w:left="720"/>
      <w:contextualSpacing/>
    </w:pPr>
  </w:style>
  <w:style w:type="character" w:styleId="Hyperlink">
    <w:name w:val="Hyperlink"/>
    <w:basedOn w:val="DefaultParagraphFont"/>
    <w:uiPriority w:val="99"/>
    <w:unhideWhenUsed/>
    <w:rsid w:val="00B233FF"/>
    <w:rPr>
      <w:color w:val="0563C1" w:themeColor="hyperlink"/>
      <w:u w:val="single"/>
    </w:rPr>
  </w:style>
  <w:style w:type="character" w:customStyle="1" w:styleId="UnresolvedMention1">
    <w:name w:val="Unresolved Mention1"/>
    <w:basedOn w:val="DefaultParagraphFont"/>
    <w:uiPriority w:val="99"/>
    <w:semiHidden/>
    <w:unhideWhenUsed/>
    <w:rsid w:val="00B233FF"/>
    <w:rPr>
      <w:color w:val="808080"/>
      <w:shd w:val="clear" w:color="auto" w:fill="E6E6E6"/>
    </w:rPr>
  </w:style>
  <w:style w:type="paragraph" w:styleId="Header">
    <w:name w:val="header"/>
    <w:basedOn w:val="Normal"/>
    <w:link w:val="HeaderChar"/>
    <w:uiPriority w:val="99"/>
    <w:unhideWhenUsed/>
    <w:rsid w:val="009C00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00B3"/>
    <w:rPr>
      <w:rFonts w:ascii="Times New Roman" w:hAnsi="Times New Roman" w:cs="Angsana New"/>
      <w:color w:val="000066"/>
      <w:sz w:val="24"/>
      <w:szCs w:val="36"/>
      <w:lang w:val="fr"/>
    </w:rPr>
  </w:style>
  <w:style w:type="paragraph" w:styleId="Footer">
    <w:name w:val="footer"/>
    <w:basedOn w:val="Normal"/>
    <w:link w:val="FooterChar"/>
    <w:uiPriority w:val="99"/>
    <w:unhideWhenUsed/>
    <w:rsid w:val="009C00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00B3"/>
    <w:rPr>
      <w:rFonts w:ascii="Times New Roman" w:hAnsi="Times New Roman" w:cs="Angsana New"/>
      <w:color w:val="000066"/>
      <w:sz w:val="24"/>
      <w:szCs w:val="36"/>
      <w:lang w:val="fr"/>
    </w:rPr>
  </w:style>
  <w:style w:type="character" w:styleId="FollowedHyperlink">
    <w:name w:val="FollowedHyperlink"/>
    <w:basedOn w:val="DefaultParagraphFont"/>
    <w:uiPriority w:val="99"/>
    <w:semiHidden/>
    <w:unhideWhenUsed/>
    <w:rsid w:val="00193D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015082">
      <w:bodyDiv w:val="1"/>
      <w:marLeft w:val="0"/>
      <w:marRight w:val="0"/>
      <w:marTop w:val="0"/>
      <w:marBottom w:val="0"/>
      <w:divBdr>
        <w:top w:val="none" w:sz="0" w:space="0" w:color="auto"/>
        <w:left w:val="none" w:sz="0" w:space="0" w:color="auto"/>
        <w:bottom w:val="none" w:sz="0" w:space="0" w:color="auto"/>
        <w:right w:val="none" w:sz="0" w:space="0" w:color="auto"/>
      </w:divBdr>
      <w:divsChild>
        <w:div w:id="13817843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emisthai.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rtemisandangelcoltd@gmail.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permaculturenews.org/2013/05/29/how-plants-repel-insects-an-observation-of-monarchs-brix-and-nutrient-dense-pla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2049</Words>
  <Characters>11681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McAlpine</dc:creator>
  <cp:lastModifiedBy>Peter McAlpine</cp:lastModifiedBy>
  <cp:revision>2</cp:revision>
  <cp:lastPrinted>2018-11-24T08:18:00Z</cp:lastPrinted>
  <dcterms:created xsi:type="dcterms:W3CDTF">2024-08-07T03:33:00Z</dcterms:created>
  <dcterms:modified xsi:type="dcterms:W3CDTF">2024-08-07T03:33:00Z</dcterms:modified>
</cp:coreProperties>
</file>